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B76" w:rsidRPr="00BD36D1" w:rsidRDefault="00B46B76" w:rsidP="00B46B76">
      <w:pPr>
        <w:rPr>
          <w:rFonts w:ascii="Times New Roman" w:hAnsi="Times New Roman" w:cs="Times New Roman"/>
          <w:sz w:val="28"/>
          <w:szCs w:val="28"/>
          <w:lang w:val="uk-UA"/>
        </w:rPr>
      </w:pPr>
    </w:p>
    <w:p w:rsidR="00B46B76" w:rsidRPr="00B42C19" w:rsidRDefault="00B46B76" w:rsidP="00B46B76">
      <w:pPr>
        <w:jc w:val="center"/>
        <w:rPr>
          <w:rFonts w:ascii="Times New Roman" w:hAnsi="Times New Roman" w:cs="Times New Roman"/>
          <w:b/>
          <w:sz w:val="28"/>
          <w:szCs w:val="28"/>
          <w:lang w:val="uk-UA"/>
        </w:rPr>
      </w:pPr>
    </w:p>
    <w:p w:rsidR="00B46B76" w:rsidRDefault="00B46B76" w:rsidP="00B46B76">
      <w:pPr>
        <w:jc w:val="center"/>
        <w:rPr>
          <w:rFonts w:ascii="Times New Roman" w:hAnsi="Times New Roman" w:cs="Times New Roman"/>
          <w:b/>
          <w:sz w:val="36"/>
          <w:szCs w:val="36"/>
          <w:lang w:val="uk-UA"/>
        </w:rPr>
      </w:pPr>
      <w:r>
        <w:rPr>
          <w:rFonts w:ascii="Times New Roman" w:hAnsi="Times New Roman" w:cs="Times New Roman"/>
          <w:b/>
          <w:noProof/>
          <w:sz w:val="36"/>
          <w:szCs w:val="36"/>
          <w:lang w:eastAsia="ru-RU"/>
        </w:rPr>
        <w:drawing>
          <wp:inline distT="0" distB="0" distL="0" distR="0">
            <wp:extent cx="2333625" cy="1962150"/>
            <wp:effectExtent l="19050" t="0" r="9525" b="0"/>
            <wp:docPr id="5" name="Рисунок 2"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jpg"/>
                    <pic:cNvPicPr>
                      <a:picLocks noChangeAspect="1" noChangeArrowheads="1"/>
                    </pic:cNvPicPr>
                  </pic:nvPicPr>
                  <pic:blipFill>
                    <a:blip r:embed="rId6" cstate="print"/>
                    <a:srcRect/>
                    <a:stretch>
                      <a:fillRect/>
                    </a:stretch>
                  </pic:blipFill>
                  <pic:spPr bwMode="auto">
                    <a:xfrm>
                      <a:off x="0" y="0"/>
                      <a:ext cx="2333625" cy="1962150"/>
                    </a:xfrm>
                    <a:prstGeom prst="rect">
                      <a:avLst/>
                    </a:prstGeom>
                    <a:noFill/>
                    <a:ln w="9525">
                      <a:noFill/>
                      <a:miter lim="800000"/>
                      <a:headEnd/>
                      <a:tailEnd/>
                    </a:ln>
                  </pic:spPr>
                </pic:pic>
              </a:graphicData>
            </a:graphic>
          </wp:inline>
        </w:drawing>
      </w:r>
    </w:p>
    <w:p w:rsidR="00B46B76" w:rsidRPr="00B46B76" w:rsidRDefault="00B46B76" w:rsidP="00B46B76">
      <w:pPr>
        <w:jc w:val="center"/>
        <w:rPr>
          <w:rFonts w:ascii="Arial Black" w:hAnsi="Arial Black" w:cs="Times New Roman"/>
          <w:b/>
          <w:color w:val="5420A0"/>
          <w:sz w:val="44"/>
          <w:szCs w:val="44"/>
          <w:lang w:val="uk-UA"/>
        </w:rPr>
      </w:pPr>
      <w:r w:rsidRPr="00B46B76">
        <w:rPr>
          <w:rFonts w:ascii="Arial Black" w:hAnsi="Arial Black" w:cs="Times New Roman"/>
          <w:b/>
          <w:color w:val="5420A0"/>
          <w:sz w:val="44"/>
          <w:szCs w:val="44"/>
          <w:lang w:val="uk-UA"/>
        </w:rPr>
        <w:t>ЗВІТ</w:t>
      </w:r>
    </w:p>
    <w:p w:rsidR="00B46B76" w:rsidRPr="00B46B76" w:rsidRDefault="00B46B76" w:rsidP="00B46B76">
      <w:pPr>
        <w:jc w:val="center"/>
        <w:rPr>
          <w:rFonts w:ascii="Arial Black" w:hAnsi="Arial Black" w:cs="Times New Roman"/>
          <w:b/>
          <w:color w:val="5420A0"/>
          <w:sz w:val="44"/>
          <w:szCs w:val="44"/>
          <w:lang w:val="uk-UA"/>
        </w:rPr>
      </w:pPr>
      <w:r w:rsidRPr="00B46B76">
        <w:rPr>
          <w:rFonts w:ascii="Arial Black" w:hAnsi="Arial Black" w:cs="Times New Roman"/>
          <w:b/>
          <w:color w:val="5420A0"/>
          <w:sz w:val="44"/>
          <w:szCs w:val="44"/>
          <w:lang w:val="uk-UA"/>
        </w:rPr>
        <w:t>про роботу педагогічного колективу</w:t>
      </w:r>
    </w:p>
    <w:p w:rsidR="00B46B76" w:rsidRPr="00B46B76" w:rsidRDefault="00B46B76" w:rsidP="00B46B76">
      <w:pPr>
        <w:jc w:val="center"/>
        <w:rPr>
          <w:rFonts w:ascii="Arial Black" w:hAnsi="Arial Black" w:cs="Times New Roman"/>
          <w:b/>
          <w:color w:val="5420A0"/>
          <w:sz w:val="44"/>
          <w:szCs w:val="44"/>
          <w:lang w:val="uk-UA"/>
        </w:rPr>
      </w:pPr>
      <w:r w:rsidRPr="00B46B76">
        <w:rPr>
          <w:rFonts w:ascii="Arial Black" w:hAnsi="Arial Black" w:cs="Times New Roman"/>
          <w:b/>
          <w:color w:val="5420A0"/>
          <w:sz w:val="44"/>
          <w:szCs w:val="44"/>
          <w:lang w:val="uk-UA"/>
        </w:rPr>
        <w:t xml:space="preserve"> КЗ «Сурсько-Литовської ЗШ І-ІІІ ступенів»</w:t>
      </w:r>
    </w:p>
    <w:p w:rsidR="00B46B76" w:rsidRPr="00B46B76" w:rsidRDefault="00B46B76" w:rsidP="00B46B76">
      <w:pPr>
        <w:jc w:val="center"/>
        <w:rPr>
          <w:rFonts w:ascii="Arial Black" w:hAnsi="Arial Black" w:cs="Times New Roman"/>
          <w:b/>
          <w:color w:val="5420A0"/>
          <w:sz w:val="44"/>
          <w:szCs w:val="44"/>
          <w:lang w:val="uk-UA"/>
        </w:rPr>
      </w:pPr>
      <w:r w:rsidRPr="00B46B76">
        <w:rPr>
          <w:rFonts w:ascii="Arial Black" w:hAnsi="Arial Black" w:cs="Times New Roman"/>
          <w:b/>
          <w:color w:val="5420A0"/>
          <w:sz w:val="44"/>
          <w:szCs w:val="44"/>
          <w:lang w:val="uk-UA"/>
        </w:rPr>
        <w:t>Дніпровського району</w:t>
      </w:r>
    </w:p>
    <w:p w:rsidR="00B46B76" w:rsidRPr="00B46B76" w:rsidRDefault="00B46B76" w:rsidP="00B46B76">
      <w:pPr>
        <w:jc w:val="center"/>
        <w:rPr>
          <w:rFonts w:ascii="Arial Black" w:hAnsi="Arial Black" w:cs="Times New Roman"/>
          <w:b/>
          <w:color w:val="5420A0"/>
          <w:sz w:val="44"/>
          <w:szCs w:val="44"/>
          <w:lang w:val="uk-UA"/>
        </w:rPr>
      </w:pPr>
      <w:r w:rsidRPr="00B46B76">
        <w:rPr>
          <w:rFonts w:ascii="Arial Black" w:hAnsi="Arial Black" w:cs="Times New Roman"/>
          <w:b/>
          <w:color w:val="5420A0"/>
          <w:sz w:val="44"/>
          <w:szCs w:val="44"/>
          <w:lang w:val="uk-UA"/>
        </w:rPr>
        <w:t>Дніпропетровської області</w:t>
      </w:r>
    </w:p>
    <w:p w:rsidR="00B46B76" w:rsidRPr="00B46B76" w:rsidRDefault="00B46B76" w:rsidP="00B46B76">
      <w:pPr>
        <w:jc w:val="center"/>
        <w:rPr>
          <w:rFonts w:ascii="Arial Black" w:hAnsi="Arial Black" w:cs="Times New Roman"/>
          <w:b/>
          <w:color w:val="5420A0"/>
          <w:sz w:val="44"/>
          <w:szCs w:val="44"/>
          <w:lang w:val="uk-UA"/>
        </w:rPr>
      </w:pPr>
      <w:r w:rsidRPr="00B46B76">
        <w:rPr>
          <w:rFonts w:ascii="Arial Black" w:hAnsi="Arial Black" w:cs="Times New Roman"/>
          <w:b/>
          <w:color w:val="5420A0"/>
          <w:sz w:val="44"/>
          <w:szCs w:val="44"/>
          <w:lang w:val="uk-UA"/>
        </w:rPr>
        <w:t>За 2019-2020 навчальний рік</w:t>
      </w:r>
    </w:p>
    <w:p w:rsidR="00B46B76" w:rsidRPr="00B46B76" w:rsidRDefault="00B46B76" w:rsidP="00B46B76">
      <w:pPr>
        <w:jc w:val="center"/>
        <w:rPr>
          <w:rFonts w:ascii="Arial Black" w:hAnsi="Arial Black" w:cs="Times New Roman"/>
          <w:b/>
          <w:color w:val="C00000"/>
          <w:sz w:val="44"/>
          <w:szCs w:val="44"/>
          <w:lang w:val="uk-UA"/>
        </w:rPr>
      </w:pPr>
    </w:p>
    <w:p w:rsidR="00B46B76" w:rsidRDefault="00B46B76" w:rsidP="00B46B76">
      <w:pPr>
        <w:jc w:val="center"/>
        <w:rPr>
          <w:rFonts w:ascii="Times New Roman" w:hAnsi="Times New Roman" w:cs="Times New Roman"/>
          <w:b/>
          <w:sz w:val="36"/>
          <w:szCs w:val="36"/>
          <w:lang w:val="uk-UA"/>
        </w:rPr>
      </w:pPr>
    </w:p>
    <w:p w:rsidR="00B46B76" w:rsidRPr="00E449F7" w:rsidRDefault="00B46B76" w:rsidP="00B46B76">
      <w:pPr>
        <w:jc w:val="center"/>
        <w:rPr>
          <w:rFonts w:ascii="Times New Roman" w:hAnsi="Times New Roman" w:cs="Times New Roman"/>
          <w:sz w:val="36"/>
          <w:szCs w:val="36"/>
          <w:lang w:val="uk-UA"/>
        </w:rPr>
      </w:pPr>
      <w:r>
        <w:rPr>
          <w:rFonts w:ascii="Times New Roman" w:hAnsi="Times New Roman" w:cs="Times New Roman"/>
          <w:b/>
          <w:noProof/>
          <w:sz w:val="36"/>
          <w:szCs w:val="36"/>
          <w:lang w:eastAsia="ru-RU"/>
        </w:rPr>
        <w:drawing>
          <wp:inline distT="0" distB="0" distL="0" distR="0">
            <wp:extent cx="2457450" cy="1857375"/>
            <wp:effectExtent l="19050" t="0" r="0" b="0"/>
            <wp:docPr id="6" name="Рисунок 3" descr="C:\Users\admin\Desktop\загруж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загружено.jpg"/>
                    <pic:cNvPicPr>
                      <a:picLocks noChangeAspect="1" noChangeArrowheads="1"/>
                    </pic:cNvPicPr>
                  </pic:nvPicPr>
                  <pic:blipFill>
                    <a:blip r:embed="rId7" cstate="print"/>
                    <a:srcRect/>
                    <a:stretch>
                      <a:fillRect/>
                    </a:stretch>
                  </pic:blipFill>
                  <pic:spPr bwMode="auto">
                    <a:xfrm>
                      <a:off x="0" y="0"/>
                      <a:ext cx="2457450" cy="1857375"/>
                    </a:xfrm>
                    <a:prstGeom prst="rect">
                      <a:avLst/>
                    </a:prstGeom>
                    <a:noFill/>
                    <a:ln w="9525">
                      <a:noFill/>
                      <a:miter lim="800000"/>
                      <a:headEnd/>
                      <a:tailEnd/>
                    </a:ln>
                  </pic:spPr>
                </pic:pic>
              </a:graphicData>
            </a:graphic>
          </wp:inline>
        </w:drawing>
      </w:r>
    </w:p>
    <w:p w:rsidR="00911AEA" w:rsidRDefault="00911AEA">
      <w:pPr>
        <w:rPr>
          <w:rFonts w:ascii="Times New Roman" w:hAnsi="Times New Roman" w:cs="Times New Roman"/>
          <w:sz w:val="32"/>
          <w:szCs w:val="32"/>
        </w:rPr>
      </w:pPr>
    </w:p>
    <w:p w:rsidR="00D71D94" w:rsidRPr="00481EB4" w:rsidRDefault="00D71D94" w:rsidP="00D71D94">
      <w:pPr>
        <w:jc w:val="center"/>
        <w:rPr>
          <w:rFonts w:ascii="Times New Roman" w:hAnsi="Times New Roman" w:cs="Times New Roman"/>
          <w:b/>
          <w:color w:val="365F91" w:themeColor="accent1" w:themeShade="BF"/>
          <w:sz w:val="32"/>
          <w:szCs w:val="32"/>
        </w:rPr>
      </w:pPr>
      <w:proofErr w:type="gramStart"/>
      <w:r w:rsidRPr="00481EB4">
        <w:rPr>
          <w:rFonts w:ascii="Times New Roman" w:hAnsi="Times New Roman" w:cs="Times New Roman"/>
          <w:b/>
          <w:color w:val="365F91" w:themeColor="accent1" w:themeShade="BF"/>
          <w:sz w:val="32"/>
          <w:szCs w:val="32"/>
        </w:rPr>
        <w:t>П</w:t>
      </w:r>
      <w:proofErr w:type="gramEnd"/>
      <w:r w:rsidRPr="00481EB4">
        <w:rPr>
          <w:rFonts w:ascii="Times New Roman" w:hAnsi="Times New Roman" w:cs="Times New Roman"/>
          <w:b/>
          <w:color w:val="365F91" w:themeColor="accent1" w:themeShade="BF"/>
          <w:sz w:val="32"/>
          <w:szCs w:val="32"/>
        </w:rPr>
        <w:t>ідсумки діяльності КЗ</w:t>
      </w:r>
      <w:r w:rsidRPr="00481EB4">
        <w:rPr>
          <w:rFonts w:ascii="Times New Roman" w:hAnsi="Times New Roman" w:cs="Times New Roman"/>
          <w:b/>
          <w:color w:val="365F91" w:themeColor="accent1" w:themeShade="BF"/>
          <w:sz w:val="32"/>
          <w:szCs w:val="32"/>
          <w:lang w:val="uk-UA"/>
        </w:rPr>
        <w:t xml:space="preserve">  «</w:t>
      </w:r>
      <w:r w:rsidRPr="00481EB4">
        <w:rPr>
          <w:rFonts w:ascii="Times New Roman" w:hAnsi="Times New Roman" w:cs="Times New Roman"/>
          <w:b/>
          <w:color w:val="365F91" w:themeColor="accent1" w:themeShade="BF"/>
          <w:sz w:val="32"/>
          <w:szCs w:val="32"/>
        </w:rPr>
        <w:t xml:space="preserve">Сурсько-Литовська ЗШ </w:t>
      </w:r>
      <w:r w:rsidRPr="00481EB4">
        <w:rPr>
          <w:rFonts w:ascii="Times New Roman" w:hAnsi="Times New Roman" w:cs="Times New Roman"/>
          <w:b/>
          <w:color w:val="365F91" w:themeColor="accent1" w:themeShade="BF"/>
          <w:sz w:val="32"/>
          <w:szCs w:val="32"/>
          <w:lang w:val="uk-UA"/>
        </w:rPr>
        <w:t xml:space="preserve">І-ІІІступенів» </w:t>
      </w:r>
      <w:r w:rsidRPr="00481EB4">
        <w:rPr>
          <w:rFonts w:ascii="Times New Roman" w:hAnsi="Times New Roman" w:cs="Times New Roman"/>
          <w:b/>
          <w:color w:val="365F91" w:themeColor="accent1" w:themeShade="BF"/>
          <w:sz w:val="32"/>
          <w:szCs w:val="32"/>
        </w:rPr>
        <w:t xml:space="preserve"> в 2019/2020 навчальному році</w:t>
      </w:r>
    </w:p>
    <w:p w:rsidR="00D71D94" w:rsidRPr="00D71D94" w:rsidRDefault="00D71D94" w:rsidP="00D71D94">
      <w:pPr>
        <w:jc w:val="center"/>
        <w:rPr>
          <w:rFonts w:ascii="Times New Roman" w:hAnsi="Times New Roman" w:cs="Times New Roman"/>
          <w:b/>
          <w:sz w:val="32"/>
          <w:szCs w:val="32"/>
          <w:u w:val="single"/>
        </w:rPr>
      </w:pPr>
      <w:proofErr w:type="gramStart"/>
      <w:r w:rsidRPr="00D71D94">
        <w:rPr>
          <w:rFonts w:ascii="Times New Roman" w:hAnsi="Times New Roman" w:cs="Times New Roman"/>
          <w:b/>
          <w:sz w:val="32"/>
          <w:szCs w:val="32"/>
          <w:u w:val="single"/>
        </w:rPr>
        <w:t>Вступ</w:t>
      </w:r>
      <w:proofErr w:type="gramEnd"/>
    </w:p>
    <w:p w:rsidR="00D71D94" w:rsidRDefault="00D71D94" w:rsidP="00D71D94">
      <w:pPr>
        <w:ind w:left="-567"/>
        <w:rPr>
          <w:rFonts w:ascii="Times New Roman" w:hAnsi="Times New Roman" w:cs="Times New Roman"/>
          <w:sz w:val="28"/>
          <w:szCs w:val="28"/>
          <w:lang w:val="uk-UA"/>
        </w:rPr>
      </w:pPr>
      <w:r w:rsidRPr="00D71D94">
        <w:rPr>
          <w:rFonts w:ascii="Times New Roman" w:hAnsi="Times New Roman" w:cs="Times New Roman"/>
          <w:sz w:val="28"/>
          <w:szCs w:val="28"/>
        </w:rPr>
        <w:t xml:space="preserve"> Освіта – основа інтелектуального, культурного, духовного, </w:t>
      </w:r>
      <w:proofErr w:type="gramStart"/>
      <w:r w:rsidRPr="00D71D94">
        <w:rPr>
          <w:rFonts w:ascii="Times New Roman" w:hAnsi="Times New Roman" w:cs="Times New Roman"/>
          <w:sz w:val="28"/>
          <w:szCs w:val="28"/>
        </w:rPr>
        <w:t>соц</w:t>
      </w:r>
      <w:proofErr w:type="gramEnd"/>
      <w:r w:rsidRPr="00D71D94">
        <w:rPr>
          <w:rFonts w:ascii="Times New Roman" w:hAnsi="Times New Roman" w:cs="Times New Roman"/>
          <w:sz w:val="28"/>
          <w:szCs w:val="28"/>
        </w:rPr>
        <w:t xml:space="preserve">іального, економічного розвитку суспільства і держави. Метою освіти є всебічний розвиток людини як особистості та найвищої цінності суспільства; розвиток її талантів, розумових і фізичних здібностей, високих моральних якостей; виховання громадян, здатних до </w:t>
      </w:r>
      <w:proofErr w:type="gramStart"/>
      <w:r w:rsidRPr="00D71D94">
        <w:rPr>
          <w:rFonts w:ascii="Times New Roman" w:hAnsi="Times New Roman" w:cs="Times New Roman"/>
          <w:sz w:val="28"/>
          <w:szCs w:val="28"/>
        </w:rPr>
        <w:t>св</w:t>
      </w:r>
      <w:proofErr w:type="gramEnd"/>
      <w:r w:rsidRPr="00D71D94">
        <w:rPr>
          <w:rFonts w:ascii="Times New Roman" w:hAnsi="Times New Roman" w:cs="Times New Roman"/>
          <w:sz w:val="28"/>
          <w:szCs w:val="28"/>
        </w:rPr>
        <w:t>ідомого суспільного вибору, збагачення на цій основі інтелектуального, творчого, культурного потенціалу народу, забезпечення суспільства висококваліфікованими фахівцями.</w:t>
      </w:r>
    </w:p>
    <w:p w:rsidR="0099147C" w:rsidRDefault="00D71D94" w:rsidP="00D71D94">
      <w:pPr>
        <w:ind w:left="-567"/>
        <w:rPr>
          <w:rFonts w:ascii="Times New Roman" w:hAnsi="Times New Roman" w:cs="Times New Roman"/>
          <w:sz w:val="28"/>
          <w:szCs w:val="28"/>
          <w:lang w:val="uk-UA"/>
        </w:rPr>
      </w:pPr>
      <w:r w:rsidRPr="00D71D94">
        <w:rPr>
          <w:rFonts w:ascii="Times New Roman" w:hAnsi="Times New Roman" w:cs="Times New Roman"/>
          <w:sz w:val="28"/>
          <w:szCs w:val="28"/>
          <w:lang w:val="uk-UA"/>
        </w:rPr>
        <w:t xml:space="preserve"> Освіта в Україні ґрунтується на засадах гуманізму, демократії, національної свідомості, взаємоповаги між націями і народами. </w:t>
      </w:r>
      <w:r w:rsidRPr="009D3086">
        <w:rPr>
          <w:rFonts w:ascii="Times New Roman" w:hAnsi="Times New Roman" w:cs="Times New Roman"/>
          <w:sz w:val="28"/>
          <w:szCs w:val="28"/>
          <w:lang w:val="uk-UA"/>
        </w:rPr>
        <w:t>Законодавство України про освіту базується на Конституції України і складається із Закону України «Про освіту» від 05.09.2017 р. № 2145-</w:t>
      </w:r>
      <w:r w:rsidRPr="00D71D94">
        <w:rPr>
          <w:rFonts w:ascii="Times New Roman" w:hAnsi="Times New Roman" w:cs="Times New Roman"/>
          <w:sz w:val="28"/>
          <w:szCs w:val="28"/>
        </w:rPr>
        <w:t>VIII</w:t>
      </w:r>
      <w:r w:rsidRPr="009D3086">
        <w:rPr>
          <w:rFonts w:ascii="Times New Roman" w:hAnsi="Times New Roman" w:cs="Times New Roman"/>
          <w:sz w:val="28"/>
          <w:szCs w:val="28"/>
          <w:lang w:val="uk-UA"/>
        </w:rPr>
        <w:t>, Закону України «Про повну загальну середню освіту» від 16.01.2020р. №463-</w:t>
      </w:r>
      <w:r w:rsidRPr="00D71D94">
        <w:rPr>
          <w:rFonts w:ascii="Times New Roman" w:hAnsi="Times New Roman" w:cs="Times New Roman"/>
          <w:sz w:val="28"/>
          <w:szCs w:val="28"/>
        </w:rPr>
        <w:t>IX</w:t>
      </w:r>
      <w:r w:rsidRPr="009D3086">
        <w:rPr>
          <w:rFonts w:ascii="Times New Roman" w:hAnsi="Times New Roman" w:cs="Times New Roman"/>
          <w:sz w:val="28"/>
          <w:szCs w:val="28"/>
          <w:lang w:val="uk-UA"/>
        </w:rPr>
        <w:t>, Концепції «Нова українська школа», ухваленої розпорядженням Кабінету Міністрів України від 14.12.2016р. №988-р та інших актів законодавства України. Інноваційні засади нових освітніх документів відкривають широкі можливості для втілення нових ідей і розробок з урахуванням потреб країни в цілому і кожної особистості зокрема. В Україні розпочаті та здійснюються інтенсивні реформи в галузі освіти, які сприяють інтеграційному входженню до європейського та світового простору. Системна реформа в галузі освіти спрямована на створення якісної, інноваційного типу вітчизняної освіти, яка відповідала б міжнародному рівню, готувала конкурентоспроможні кадри, здатні продукувати нові знання, створювати ефективні технології, примножувати інтелектуальний потенціал нації, підтверджувати у міжнародній спільноті високий статус українського народу</w:t>
      </w:r>
      <w:r>
        <w:rPr>
          <w:rFonts w:ascii="Times New Roman" w:hAnsi="Times New Roman" w:cs="Times New Roman"/>
          <w:sz w:val="28"/>
          <w:szCs w:val="28"/>
          <w:lang w:val="uk-UA"/>
        </w:rPr>
        <w:t>.</w:t>
      </w:r>
    </w:p>
    <w:p w:rsidR="00D71D94" w:rsidRDefault="00D71D94" w:rsidP="00D71D94">
      <w:pPr>
        <w:ind w:left="-567"/>
        <w:rPr>
          <w:rFonts w:ascii="Times New Roman" w:hAnsi="Times New Roman" w:cs="Times New Roman"/>
          <w:sz w:val="28"/>
          <w:szCs w:val="28"/>
          <w:lang w:val="uk-UA"/>
        </w:rPr>
      </w:pPr>
      <w:r w:rsidRPr="00D71D94">
        <w:rPr>
          <w:rFonts w:ascii="Times New Roman" w:hAnsi="Times New Roman" w:cs="Times New Roman"/>
          <w:sz w:val="28"/>
          <w:szCs w:val="28"/>
          <w:lang w:val="uk-UA"/>
        </w:rPr>
        <w:t>Нещодавно прийнятий новий Закон України «Про повну загальну середню освіту» за своєю інноваційною сутністю, відповідністю сучасним викликам життя, глибинним фундаментальним перетворенням докорінно змінює парадигму освіти, методологію та темпи модернізації освітньої сфери країни. Від професіоналізму, компетентності та самовідданої наполегливої праці кожного освітянина, науковця залежать сьогодні результати освітньої реформи, якість і ефективність змін. Тому, колектив КЗ</w:t>
      </w:r>
      <w:r>
        <w:rPr>
          <w:rFonts w:ascii="Times New Roman" w:hAnsi="Times New Roman" w:cs="Times New Roman"/>
          <w:sz w:val="28"/>
          <w:szCs w:val="28"/>
          <w:lang w:val="uk-UA"/>
        </w:rPr>
        <w:t xml:space="preserve"> Сурсько-Литовська ЗШ І-ІІІступенів» </w:t>
      </w:r>
      <w:r w:rsidRPr="00D71D94">
        <w:rPr>
          <w:rFonts w:ascii="Times New Roman" w:hAnsi="Times New Roman" w:cs="Times New Roman"/>
          <w:sz w:val="28"/>
          <w:szCs w:val="28"/>
          <w:lang w:val="uk-UA"/>
        </w:rPr>
        <w:t xml:space="preserve"> у минулому 2019-2020рр. наполегливо працював над реалізацією завдань, спираючись на </w:t>
      </w:r>
      <w:r w:rsidRPr="00D71D94">
        <w:rPr>
          <w:rFonts w:ascii="Times New Roman" w:hAnsi="Times New Roman" w:cs="Times New Roman"/>
          <w:b/>
          <w:color w:val="FF0000"/>
          <w:sz w:val="28"/>
          <w:szCs w:val="28"/>
          <w:lang w:val="uk-UA"/>
        </w:rPr>
        <w:t>методичну тему школи «</w:t>
      </w:r>
      <w:r w:rsidRPr="00D71D94">
        <w:rPr>
          <w:rFonts w:ascii="Times New Roman" w:hAnsi="Times New Roman" w:cs="Times New Roman"/>
          <w:sz w:val="28"/>
          <w:szCs w:val="28"/>
          <w:lang w:val="uk-UA"/>
        </w:rPr>
        <w:t>Розвиток в учнів ключових життєвих компетентностей задля особистого духовного зростання та подальшої успішної соціалізації у контексті сучасних стратегій розвитку НУШ»</w:t>
      </w:r>
    </w:p>
    <w:p w:rsidR="00BE1F90" w:rsidRDefault="00BE1F90" w:rsidP="00D71D94">
      <w:pPr>
        <w:ind w:left="-567"/>
        <w:jc w:val="center"/>
        <w:rPr>
          <w:rFonts w:ascii="Times New Roman" w:hAnsi="Times New Roman" w:cs="Times New Roman"/>
          <w:b/>
          <w:sz w:val="32"/>
          <w:szCs w:val="32"/>
          <w:u w:val="single"/>
          <w:lang w:val="uk-UA"/>
        </w:rPr>
      </w:pPr>
    </w:p>
    <w:p w:rsidR="00D71D94" w:rsidRPr="00D71D94" w:rsidRDefault="00D71D94" w:rsidP="00D71D94">
      <w:pPr>
        <w:ind w:left="-567"/>
        <w:jc w:val="center"/>
        <w:rPr>
          <w:rFonts w:ascii="Times New Roman" w:hAnsi="Times New Roman" w:cs="Times New Roman"/>
          <w:b/>
          <w:sz w:val="32"/>
          <w:szCs w:val="32"/>
          <w:u w:val="single"/>
          <w:lang w:val="uk-UA"/>
        </w:rPr>
      </w:pPr>
      <w:r w:rsidRPr="00D71D94">
        <w:rPr>
          <w:rFonts w:ascii="Times New Roman" w:hAnsi="Times New Roman" w:cs="Times New Roman"/>
          <w:b/>
          <w:sz w:val="32"/>
          <w:szCs w:val="32"/>
          <w:u w:val="single"/>
          <w:lang w:val="uk-UA"/>
        </w:rPr>
        <w:t>Управління закладом</w:t>
      </w:r>
    </w:p>
    <w:p w:rsidR="001C13A9" w:rsidRDefault="00D71D94" w:rsidP="00D71D94">
      <w:pPr>
        <w:ind w:left="-567"/>
        <w:rPr>
          <w:rFonts w:ascii="Times New Roman" w:hAnsi="Times New Roman" w:cs="Times New Roman"/>
          <w:sz w:val="28"/>
          <w:szCs w:val="28"/>
          <w:lang w:val="uk-UA"/>
        </w:rPr>
      </w:pPr>
      <w:r w:rsidRPr="00D71D94">
        <w:rPr>
          <w:rFonts w:ascii="Times New Roman" w:hAnsi="Times New Roman" w:cs="Times New Roman"/>
          <w:sz w:val="28"/>
          <w:szCs w:val="28"/>
          <w:lang w:val="uk-UA"/>
        </w:rPr>
        <w:t xml:space="preserve"> У 2019/2020 навчальному році управління закладом було спрямовано на здійснення </w:t>
      </w:r>
      <w:r w:rsidRPr="00EF302F">
        <w:rPr>
          <w:rFonts w:ascii="Times New Roman" w:hAnsi="Times New Roman" w:cs="Times New Roman"/>
          <w:b/>
          <w:sz w:val="28"/>
          <w:szCs w:val="28"/>
          <w:lang w:val="uk-UA"/>
        </w:rPr>
        <w:t>державної політики</w:t>
      </w:r>
      <w:r w:rsidRPr="00D71D94">
        <w:rPr>
          <w:rFonts w:ascii="Times New Roman" w:hAnsi="Times New Roman" w:cs="Times New Roman"/>
          <w:sz w:val="28"/>
          <w:szCs w:val="28"/>
          <w:lang w:val="uk-UA"/>
        </w:rPr>
        <w:t xml:space="preserve"> в галузі освіти, збереження кількісних і якісних параметрів мережі, створення належних умов для навчання і виховання здобувачів освіти, удосконалення змісту навчально-виховного процесу, впровадження нових освітніх технологій, розвиток здібностей дітей і підлітків, подальше впровадження профільного навчання.</w:t>
      </w:r>
    </w:p>
    <w:p w:rsidR="00D71D94" w:rsidRPr="00D71D94" w:rsidRDefault="00D71D94" w:rsidP="00D71D94">
      <w:pPr>
        <w:ind w:left="-567"/>
        <w:rPr>
          <w:rFonts w:ascii="Times New Roman" w:hAnsi="Times New Roman" w:cs="Times New Roman"/>
          <w:sz w:val="28"/>
          <w:szCs w:val="28"/>
          <w:lang w:val="uk-UA"/>
        </w:rPr>
      </w:pPr>
      <w:r w:rsidRPr="00D71D94">
        <w:rPr>
          <w:rFonts w:ascii="Times New Roman" w:hAnsi="Times New Roman" w:cs="Times New Roman"/>
          <w:sz w:val="28"/>
          <w:szCs w:val="28"/>
          <w:lang w:val="uk-UA"/>
        </w:rPr>
        <w:t xml:space="preserve"> </w:t>
      </w:r>
      <w:r w:rsidRPr="00D71D94">
        <w:rPr>
          <w:rFonts w:ascii="Times New Roman" w:hAnsi="Times New Roman" w:cs="Times New Roman"/>
          <w:sz w:val="28"/>
          <w:szCs w:val="28"/>
        </w:rPr>
        <w:t xml:space="preserve">Керівництво, </w:t>
      </w:r>
      <w:proofErr w:type="gramStart"/>
      <w:r w:rsidRPr="00D71D94">
        <w:rPr>
          <w:rFonts w:ascii="Times New Roman" w:hAnsi="Times New Roman" w:cs="Times New Roman"/>
          <w:sz w:val="28"/>
          <w:szCs w:val="28"/>
        </w:rPr>
        <w:t>п</w:t>
      </w:r>
      <w:proofErr w:type="gramEnd"/>
      <w:r w:rsidRPr="00D71D94">
        <w:rPr>
          <w:rFonts w:ascii="Times New Roman" w:hAnsi="Times New Roman" w:cs="Times New Roman"/>
          <w:sz w:val="28"/>
          <w:szCs w:val="28"/>
        </w:rPr>
        <w:t xml:space="preserve">ідвищення якості та ефективності внутрішньошкільного управління забезпечувалося документами з планування роботи: перспективним, річним та тижневим планами. Принцип </w:t>
      </w:r>
      <w:proofErr w:type="gramStart"/>
      <w:r w:rsidRPr="00D71D94">
        <w:rPr>
          <w:rFonts w:ascii="Times New Roman" w:hAnsi="Times New Roman" w:cs="Times New Roman"/>
          <w:sz w:val="28"/>
          <w:szCs w:val="28"/>
        </w:rPr>
        <w:t>доц</w:t>
      </w:r>
      <w:proofErr w:type="gramEnd"/>
      <w:r w:rsidRPr="00D71D94">
        <w:rPr>
          <w:rFonts w:ascii="Times New Roman" w:hAnsi="Times New Roman" w:cs="Times New Roman"/>
          <w:sz w:val="28"/>
          <w:szCs w:val="28"/>
        </w:rPr>
        <w:t>ільності і оперативності прийняття управлінських рішень адміністрації базувався на аналітичних даних, отриманих у процесівнутрішньошкільного контролю. Адміністрацією школи постійно проводились консультації та спільно розглядалися питання з такими структурними</w:t>
      </w:r>
      <w:r>
        <w:rPr>
          <w:rFonts w:ascii="Times New Roman" w:hAnsi="Times New Roman" w:cs="Times New Roman"/>
          <w:sz w:val="28"/>
          <w:szCs w:val="28"/>
          <w:lang w:val="uk-UA"/>
        </w:rPr>
        <w:t xml:space="preserve"> </w:t>
      </w:r>
      <w:proofErr w:type="gramStart"/>
      <w:r w:rsidRPr="00D71D94">
        <w:rPr>
          <w:rFonts w:ascii="Times New Roman" w:hAnsi="Times New Roman" w:cs="Times New Roman"/>
          <w:sz w:val="28"/>
          <w:szCs w:val="28"/>
        </w:rPr>
        <w:t>п</w:t>
      </w:r>
      <w:proofErr w:type="gramEnd"/>
      <w:r w:rsidRPr="00D71D94">
        <w:rPr>
          <w:rFonts w:ascii="Times New Roman" w:hAnsi="Times New Roman" w:cs="Times New Roman"/>
          <w:sz w:val="28"/>
          <w:szCs w:val="28"/>
        </w:rPr>
        <w:t>ідрозділами закладу, як: педагог</w:t>
      </w:r>
      <w:r>
        <w:rPr>
          <w:rFonts w:ascii="Times New Roman" w:hAnsi="Times New Roman" w:cs="Times New Roman"/>
          <w:sz w:val="28"/>
          <w:szCs w:val="28"/>
        </w:rPr>
        <w:t xml:space="preserve">ічна рада, </w:t>
      </w:r>
      <w:r w:rsidRPr="00D71D94">
        <w:rPr>
          <w:rFonts w:ascii="Times New Roman" w:hAnsi="Times New Roman" w:cs="Times New Roman"/>
          <w:sz w:val="28"/>
          <w:szCs w:val="28"/>
        </w:rPr>
        <w:t xml:space="preserve"> профспілковий комітет.</w:t>
      </w:r>
    </w:p>
    <w:p w:rsidR="0099147C" w:rsidRPr="00DB2742" w:rsidRDefault="00C1738F" w:rsidP="00C1738F">
      <w:pPr>
        <w:jc w:val="center"/>
        <w:rPr>
          <w:rFonts w:ascii="Times New Roman" w:hAnsi="Times New Roman" w:cs="Times New Roman"/>
          <w:b/>
          <w:color w:val="002060"/>
          <w:sz w:val="32"/>
          <w:szCs w:val="32"/>
          <w:u w:val="single"/>
          <w:lang w:val="uk-UA"/>
        </w:rPr>
      </w:pPr>
      <w:r w:rsidRPr="00DB2742">
        <w:rPr>
          <w:rFonts w:ascii="Times New Roman" w:hAnsi="Times New Roman" w:cs="Times New Roman"/>
          <w:b/>
          <w:color w:val="002060"/>
          <w:sz w:val="32"/>
          <w:szCs w:val="32"/>
          <w:u w:val="single"/>
        </w:rPr>
        <w:t>Кадрове забезпечення</w:t>
      </w:r>
    </w:p>
    <w:p w:rsidR="00C1738F" w:rsidRPr="00AE688F" w:rsidRDefault="00C1738F" w:rsidP="00C1738F">
      <w:pPr>
        <w:ind w:left="-567"/>
        <w:rPr>
          <w:rFonts w:ascii="Times New Roman" w:hAnsi="Times New Roman" w:cs="Times New Roman"/>
          <w:sz w:val="28"/>
          <w:szCs w:val="28"/>
          <w:lang w:val="uk-UA"/>
        </w:rPr>
      </w:pPr>
      <w:r w:rsidRPr="00AE688F">
        <w:rPr>
          <w:rFonts w:ascii="Times New Roman" w:hAnsi="Times New Roman" w:cs="Times New Roman"/>
          <w:sz w:val="28"/>
          <w:szCs w:val="28"/>
        </w:rPr>
        <w:t xml:space="preserve">У 2019/2020 навчальному році освітній процес у школі </w:t>
      </w:r>
      <w:r w:rsidRPr="00AE688F">
        <w:rPr>
          <w:rFonts w:ascii="Times New Roman" w:hAnsi="Times New Roman" w:cs="Times New Roman"/>
          <w:sz w:val="28"/>
          <w:szCs w:val="28"/>
          <w:lang w:val="uk-UA"/>
        </w:rPr>
        <w:t>з</w:t>
      </w:r>
      <w:r w:rsidRPr="00AE688F">
        <w:rPr>
          <w:rFonts w:ascii="Times New Roman" w:hAnsi="Times New Roman" w:cs="Times New Roman"/>
          <w:sz w:val="28"/>
          <w:szCs w:val="28"/>
        </w:rPr>
        <w:t>абезпечували</w:t>
      </w:r>
      <w:r w:rsidRPr="00AE688F">
        <w:rPr>
          <w:rFonts w:ascii="Times New Roman" w:hAnsi="Times New Roman" w:cs="Times New Roman"/>
          <w:sz w:val="28"/>
          <w:szCs w:val="28"/>
          <w:lang w:val="uk-UA"/>
        </w:rPr>
        <w:t xml:space="preserve"> 34</w:t>
      </w:r>
      <w:r w:rsidRPr="00AE688F">
        <w:rPr>
          <w:rFonts w:ascii="Times New Roman" w:hAnsi="Times New Roman" w:cs="Times New Roman"/>
          <w:sz w:val="28"/>
          <w:szCs w:val="28"/>
        </w:rPr>
        <w:t>педагог</w:t>
      </w:r>
      <w:r w:rsidRPr="00AE688F">
        <w:rPr>
          <w:rFonts w:ascii="Times New Roman" w:hAnsi="Times New Roman" w:cs="Times New Roman"/>
          <w:sz w:val="28"/>
          <w:szCs w:val="28"/>
          <w:lang w:val="uk-UA"/>
        </w:rPr>
        <w:t>и</w:t>
      </w:r>
      <w:r w:rsidRPr="00AE688F">
        <w:rPr>
          <w:rFonts w:ascii="Times New Roman" w:hAnsi="Times New Roman" w:cs="Times New Roman"/>
          <w:sz w:val="28"/>
          <w:szCs w:val="28"/>
        </w:rPr>
        <w:t>.</w:t>
      </w:r>
    </w:p>
    <w:p w:rsidR="00C1738F" w:rsidRPr="00AE688F" w:rsidRDefault="00C1738F" w:rsidP="00C1738F">
      <w:pPr>
        <w:ind w:left="-567"/>
        <w:rPr>
          <w:rFonts w:ascii="Times New Roman" w:hAnsi="Times New Roman" w:cs="Times New Roman"/>
          <w:sz w:val="28"/>
          <w:szCs w:val="28"/>
          <w:lang w:val="uk-UA"/>
        </w:rPr>
      </w:pPr>
      <w:r w:rsidRPr="00AE688F">
        <w:rPr>
          <w:rFonts w:ascii="Times New Roman" w:hAnsi="Times New Roman" w:cs="Times New Roman"/>
          <w:sz w:val="28"/>
          <w:szCs w:val="28"/>
          <w:lang w:val="uk-UA"/>
        </w:rPr>
        <w:t xml:space="preserve"> Кількість педагогічних працівників (за віком):</w:t>
      </w:r>
    </w:p>
    <w:p w:rsidR="00C1738F" w:rsidRPr="00AE688F" w:rsidRDefault="00C1738F" w:rsidP="00C1738F">
      <w:pPr>
        <w:ind w:left="-567"/>
        <w:rPr>
          <w:rFonts w:ascii="Times New Roman" w:hAnsi="Times New Roman" w:cs="Times New Roman"/>
          <w:sz w:val="28"/>
          <w:szCs w:val="28"/>
          <w:lang w:val="uk-UA"/>
        </w:rPr>
      </w:pPr>
      <w:r w:rsidRPr="00AE688F">
        <w:rPr>
          <w:rFonts w:ascii="Times New Roman" w:hAnsi="Times New Roman" w:cs="Times New Roman"/>
          <w:sz w:val="28"/>
          <w:szCs w:val="28"/>
          <w:lang w:val="uk-UA"/>
        </w:rPr>
        <w:t xml:space="preserve"> </w:t>
      </w:r>
      <w:r w:rsidRPr="00AE688F">
        <w:rPr>
          <w:rFonts w:ascii="Times New Roman" w:hAnsi="Times New Roman" w:cs="Times New Roman"/>
          <w:sz w:val="28"/>
          <w:szCs w:val="28"/>
        </w:rPr>
        <w:sym w:font="Symbol" w:char="F0B7"/>
      </w:r>
      <w:r w:rsidRPr="00AE688F">
        <w:rPr>
          <w:rFonts w:ascii="Times New Roman" w:hAnsi="Times New Roman" w:cs="Times New Roman"/>
          <w:sz w:val="28"/>
          <w:szCs w:val="28"/>
          <w:lang w:val="uk-UA"/>
        </w:rPr>
        <w:t xml:space="preserve">до 30 років – </w:t>
      </w:r>
      <w:r w:rsidR="00DB2742">
        <w:rPr>
          <w:rFonts w:ascii="Times New Roman" w:hAnsi="Times New Roman" w:cs="Times New Roman"/>
          <w:sz w:val="28"/>
          <w:szCs w:val="28"/>
          <w:lang w:val="uk-UA"/>
        </w:rPr>
        <w:t>5</w:t>
      </w:r>
    </w:p>
    <w:p w:rsidR="00C1738F" w:rsidRPr="00AE688F" w:rsidRDefault="00C1738F" w:rsidP="00C1738F">
      <w:pPr>
        <w:ind w:left="-567"/>
        <w:rPr>
          <w:rFonts w:ascii="Times New Roman" w:hAnsi="Times New Roman" w:cs="Times New Roman"/>
          <w:sz w:val="28"/>
          <w:szCs w:val="28"/>
          <w:lang w:val="uk-UA"/>
        </w:rPr>
      </w:pPr>
      <w:r w:rsidRPr="00AE688F">
        <w:rPr>
          <w:rFonts w:ascii="Times New Roman" w:hAnsi="Times New Roman" w:cs="Times New Roman"/>
          <w:sz w:val="28"/>
          <w:szCs w:val="28"/>
          <w:lang w:val="uk-UA"/>
        </w:rPr>
        <w:t xml:space="preserve"> </w:t>
      </w:r>
      <w:r w:rsidRPr="00AE688F">
        <w:rPr>
          <w:rFonts w:ascii="Times New Roman" w:hAnsi="Times New Roman" w:cs="Times New Roman"/>
          <w:sz w:val="28"/>
          <w:szCs w:val="28"/>
        </w:rPr>
        <w:sym w:font="Symbol" w:char="F0B7"/>
      </w:r>
      <w:r w:rsidR="00E72E7D" w:rsidRPr="00AE688F">
        <w:rPr>
          <w:rFonts w:ascii="Times New Roman" w:hAnsi="Times New Roman" w:cs="Times New Roman"/>
          <w:sz w:val="28"/>
          <w:szCs w:val="28"/>
          <w:lang w:val="uk-UA"/>
        </w:rPr>
        <w:t xml:space="preserve">31-40 років – </w:t>
      </w:r>
      <w:r w:rsidR="00DB2742">
        <w:rPr>
          <w:rFonts w:ascii="Times New Roman" w:hAnsi="Times New Roman" w:cs="Times New Roman"/>
          <w:sz w:val="28"/>
          <w:szCs w:val="28"/>
          <w:lang w:val="uk-UA"/>
        </w:rPr>
        <w:t>5</w:t>
      </w:r>
    </w:p>
    <w:p w:rsidR="00C1738F" w:rsidRPr="00AE688F" w:rsidRDefault="00C1738F" w:rsidP="00C1738F">
      <w:pPr>
        <w:ind w:left="-567"/>
        <w:rPr>
          <w:rFonts w:ascii="Times New Roman" w:hAnsi="Times New Roman" w:cs="Times New Roman"/>
          <w:sz w:val="28"/>
          <w:szCs w:val="28"/>
          <w:lang w:val="uk-UA"/>
        </w:rPr>
      </w:pPr>
      <w:r w:rsidRPr="00AE688F">
        <w:rPr>
          <w:rFonts w:ascii="Times New Roman" w:hAnsi="Times New Roman" w:cs="Times New Roman"/>
          <w:sz w:val="28"/>
          <w:szCs w:val="28"/>
        </w:rPr>
        <w:sym w:font="Symbol" w:char="F0B7"/>
      </w:r>
      <w:r w:rsidR="00E72E7D" w:rsidRPr="00AE688F">
        <w:rPr>
          <w:rFonts w:ascii="Times New Roman" w:hAnsi="Times New Roman" w:cs="Times New Roman"/>
          <w:sz w:val="28"/>
          <w:szCs w:val="28"/>
          <w:lang w:val="uk-UA"/>
        </w:rPr>
        <w:t>41-50 років –</w:t>
      </w:r>
      <w:r w:rsidRPr="00AE688F">
        <w:rPr>
          <w:rFonts w:ascii="Times New Roman" w:hAnsi="Times New Roman" w:cs="Times New Roman"/>
          <w:sz w:val="28"/>
          <w:szCs w:val="28"/>
          <w:lang w:val="uk-UA"/>
        </w:rPr>
        <w:t xml:space="preserve"> </w:t>
      </w:r>
      <w:r w:rsidR="00DB2742">
        <w:rPr>
          <w:rFonts w:ascii="Times New Roman" w:hAnsi="Times New Roman" w:cs="Times New Roman"/>
          <w:sz w:val="28"/>
          <w:szCs w:val="28"/>
          <w:lang w:val="uk-UA"/>
        </w:rPr>
        <w:t>6</w:t>
      </w:r>
    </w:p>
    <w:p w:rsidR="00C1738F" w:rsidRPr="00AE688F" w:rsidRDefault="00C1738F" w:rsidP="00C1738F">
      <w:pPr>
        <w:ind w:left="-567"/>
        <w:rPr>
          <w:rFonts w:ascii="Times New Roman" w:hAnsi="Times New Roman" w:cs="Times New Roman"/>
          <w:sz w:val="28"/>
          <w:szCs w:val="28"/>
          <w:lang w:val="uk-UA"/>
        </w:rPr>
      </w:pPr>
      <w:r w:rsidRPr="00AE688F">
        <w:rPr>
          <w:rFonts w:ascii="Times New Roman" w:hAnsi="Times New Roman" w:cs="Times New Roman"/>
          <w:sz w:val="28"/>
          <w:szCs w:val="28"/>
        </w:rPr>
        <w:sym w:font="Symbol" w:char="F0B7"/>
      </w:r>
      <w:r w:rsidR="00E72E7D" w:rsidRPr="00AE688F">
        <w:rPr>
          <w:rFonts w:ascii="Times New Roman" w:hAnsi="Times New Roman" w:cs="Times New Roman"/>
          <w:sz w:val="28"/>
          <w:szCs w:val="28"/>
          <w:lang w:val="uk-UA"/>
        </w:rPr>
        <w:t>51-55 років –</w:t>
      </w:r>
      <w:r w:rsidR="00DB2742">
        <w:rPr>
          <w:rFonts w:ascii="Times New Roman" w:hAnsi="Times New Roman" w:cs="Times New Roman"/>
          <w:sz w:val="28"/>
          <w:szCs w:val="28"/>
          <w:lang w:val="uk-UA"/>
        </w:rPr>
        <w:t>4</w:t>
      </w:r>
    </w:p>
    <w:p w:rsidR="00C1738F" w:rsidRPr="00AE688F" w:rsidRDefault="00C1738F" w:rsidP="00C1738F">
      <w:pPr>
        <w:ind w:left="-567"/>
        <w:rPr>
          <w:rFonts w:ascii="Times New Roman" w:hAnsi="Times New Roman" w:cs="Times New Roman"/>
          <w:sz w:val="28"/>
          <w:szCs w:val="28"/>
          <w:lang w:val="uk-UA"/>
        </w:rPr>
      </w:pPr>
      <w:r w:rsidRPr="00AE688F">
        <w:rPr>
          <w:rFonts w:ascii="Times New Roman" w:hAnsi="Times New Roman" w:cs="Times New Roman"/>
          <w:sz w:val="28"/>
          <w:szCs w:val="28"/>
        </w:rPr>
        <w:sym w:font="Symbol" w:char="F0B7"/>
      </w:r>
      <w:r w:rsidR="00E72E7D" w:rsidRPr="00AE688F">
        <w:rPr>
          <w:rFonts w:ascii="Times New Roman" w:hAnsi="Times New Roman" w:cs="Times New Roman"/>
          <w:sz w:val="28"/>
          <w:szCs w:val="28"/>
          <w:lang w:val="uk-UA"/>
        </w:rPr>
        <w:t xml:space="preserve">Більше 55 – </w:t>
      </w:r>
      <w:r w:rsidR="00DB2742">
        <w:rPr>
          <w:rFonts w:ascii="Times New Roman" w:hAnsi="Times New Roman" w:cs="Times New Roman"/>
          <w:sz w:val="28"/>
          <w:szCs w:val="28"/>
          <w:lang w:val="uk-UA"/>
        </w:rPr>
        <w:t>13</w:t>
      </w:r>
    </w:p>
    <w:p w:rsidR="00C1738F" w:rsidRPr="00AE688F" w:rsidRDefault="00C1738F" w:rsidP="00C1738F">
      <w:pPr>
        <w:ind w:left="-567"/>
        <w:rPr>
          <w:rFonts w:ascii="Times New Roman" w:hAnsi="Times New Roman" w:cs="Times New Roman"/>
          <w:sz w:val="28"/>
          <w:szCs w:val="28"/>
          <w:lang w:val="uk-UA"/>
        </w:rPr>
      </w:pPr>
      <w:r w:rsidRPr="00AE688F">
        <w:rPr>
          <w:rFonts w:ascii="Times New Roman" w:hAnsi="Times New Roman" w:cs="Times New Roman"/>
          <w:sz w:val="28"/>
          <w:szCs w:val="28"/>
          <w:lang w:val="uk-UA"/>
        </w:rPr>
        <w:t xml:space="preserve"> Кількість педагогічних працівників (за стажем): </w:t>
      </w:r>
    </w:p>
    <w:p w:rsidR="00E72E7D" w:rsidRPr="00AE688F" w:rsidRDefault="00C1738F" w:rsidP="00AE688F">
      <w:pPr>
        <w:ind w:left="-567"/>
        <w:rPr>
          <w:rFonts w:ascii="Times New Roman" w:hAnsi="Times New Roman" w:cs="Times New Roman"/>
          <w:sz w:val="28"/>
          <w:szCs w:val="28"/>
          <w:lang w:val="uk-UA"/>
        </w:rPr>
      </w:pPr>
      <w:r w:rsidRPr="00AE688F">
        <w:rPr>
          <w:rFonts w:ascii="Times New Roman" w:hAnsi="Times New Roman" w:cs="Times New Roman"/>
          <w:sz w:val="28"/>
          <w:szCs w:val="28"/>
        </w:rPr>
        <w:sym w:font="Symbol" w:char="F0B7"/>
      </w:r>
      <w:r w:rsidRPr="00AE688F">
        <w:rPr>
          <w:rFonts w:ascii="Times New Roman" w:hAnsi="Times New Roman" w:cs="Times New Roman"/>
          <w:sz w:val="28"/>
          <w:szCs w:val="28"/>
          <w:lang w:val="uk-UA"/>
        </w:rPr>
        <w:t>До 3 ро</w:t>
      </w:r>
      <w:r w:rsidR="00E72E7D" w:rsidRPr="00AE688F">
        <w:rPr>
          <w:rFonts w:ascii="Times New Roman" w:hAnsi="Times New Roman" w:cs="Times New Roman"/>
          <w:sz w:val="28"/>
          <w:szCs w:val="28"/>
          <w:lang w:val="uk-UA"/>
        </w:rPr>
        <w:t xml:space="preserve">ків – </w:t>
      </w:r>
      <w:r w:rsidR="00DB2742">
        <w:rPr>
          <w:rFonts w:ascii="Times New Roman" w:hAnsi="Times New Roman" w:cs="Times New Roman"/>
          <w:sz w:val="28"/>
          <w:szCs w:val="28"/>
          <w:lang w:val="uk-UA"/>
        </w:rPr>
        <w:t>3</w:t>
      </w:r>
    </w:p>
    <w:p w:rsidR="00E72E7D" w:rsidRPr="00AE688F" w:rsidRDefault="00C1738F" w:rsidP="00AE688F">
      <w:pPr>
        <w:ind w:left="-567"/>
        <w:rPr>
          <w:rFonts w:ascii="Times New Roman" w:hAnsi="Times New Roman" w:cs="Times New Roman"/>
          <w:sz w:val="28"/>
          <w:szCs w:val="28"/>
          <w:lang w:val="uk-UA"/>
        </w:rPr>
      </w:pPr>
      <w:r w:rsidRPr="00AE688F">
        <w:rPr>
          <w:rFonts w:ascii="Times New Roman" w:hAnsi="Times New Roman" w:cs="Times New Roman"/>
          <w:sz w:val="28"/>
          <w:szCs w:val="28"/>
        </w:rPr>
        <w:sym w:font="Symbol" w:char="F0B7"/>
      </w:r>
      <w:r w:rsidR="00E72E7D" w:rsidRPr="00AE688F">
        <w:rPr>
          <w:rFonts w:ascii="Times New Roman" w:hAnsi="Times New Roman" w:cs="Times New Roman"/>
          <w:sz w:val="28"/>
          <w:szCs w:val="28"/>
          <w:lang w:val="uk-UA"/>
        </w:rPr>
        <w:t xml:space="preserve">3-10 років – </w:t>
      </w:r>
      <w:r w:rsidRPr="00AE688F">
        <w:rPr>
          <w:rFonts w:ascii="Times New Roman" w:hAnsi="Times New Roman" w:cs="Times New Roman"/>
          <w:sz w:val="28"/>
          <w:szCs w:val="28"/>
          <w:lang w:val="uk-UA"/>
        </w:rPr>
        <w:t xml:space="preserve"> </w:t>
      </w:r>
      <w:r w:rsidR="00DB2742">
        <w:rPr>
          <w:rFonts w:ascii="Times New Roman" w:hAnsi="Times New Roman" w:cs="Times New Roman"/>
          <w:sz w:val="28"/>
          <w:szCs w:val="28"/>
          <w:lang w:val="uk-UA"/>
        </w:rPr>
        <w:t>5</w:t>
      </w:r>
    </w:p>
    <w:p w:rsidR="00E72E7D" w:rsidRPr="00AE688F" w:rsidRDefault="00C1738F" w:rsidP="00AE688F">
      <w:pPr>
        <w:ind w:left="-567"/>
        <w:rPr>
          <w:rFonts w:ascii="Times New Roman" w:hAnsi="Times New Roman" w:cs="Times New Roman"/>
          <w:sz w:val="28"/>
          <w:szCs w:val="28"/>
          <w:lang w:val="uk-UA"/>
        </w:rPr>
      </w:pPr>
      <w:r w:rsidRPr="00AE688F">
        <w:rPr>
          <w:rFonts w:ascii="Times New Roman" w:hAnsi="Times New Roman" w:cs="Times New Roman"/>
          <w:sz w:val="28"/>
          <w:szCs w:val="28"/>
        </w:rPr>
        <w:sym w:font="Symbol" w:char="F0B7"/>
      </w:r>
      <w:r w:rsidR="00E72E7D" w:rsidRPr="00AE688F">
        <w:rPr>
          <w:rFonts w:ascii="Times New Roman" w:hAnsi="Times New Roman" w:cs="Times New Roman"/>
          <w:sz w:val="28"/>
          <w:szCs w:val="28"/>
          <w:lang w:val="uk-UA"/>
        </w:rPr>
        <w:t>10-20 років –</w:t>
      </w:r>
      <w:r w:rsidR="00DB2742">
        <w:rPr>
          <w:rFonts w:ascii="Times New Roman" w:hAnsi="Times New Roman" w:cs="Times New Roman"/>
          <w:sz w:val="28"/>
          <w:szCs w:val="28"/>
          <w:lang w:val="uk-UA"/>
        </w:rPr>
        <w:t>5</w:t>
      </w:r>
    </w:p>
    <w:p w:rsidR="00E72E7D" w:rsidRPr="00AE688F" w:rsidRDefault="00C1738F" w:rsidP="00AE688F">
      <w:pPr>
        <w:ind w:left="-567"/>
        <w:rPr>
          <w:rFonts w:ascii="Times New Roman" w:hAnsi="Times New Roman" w:cs="Times New Roman"/>
          <w:sz w:val="28"/>
          <w:szCs w:val="28"/>
          <w:lang w:val="uk-UA"/>
        </w:rPr>
      </w:pPr>
      <w:r w:rsidRPr="00AE688F">
        <w:rPr>
          <w:rFonts w:ascii="Times New Roman" w:hAnsi="Times New Roman" w:cs="Times New Roman"/>
          <w:sz w:val="28"/>
          <w:szCs w:val="28"/>
        </w:rPr>
        <w:sym w:font="Symbol" w:char="F0B7"/>
      </w:r>
      <w:r w:rsidR="00E72E7D" w:rsidRPr="00AE688F">
        <w:rPr>
          <w:rFonts w:ascii="Times New Roman" w:hAnsi="Times New Roman" w:cs="Times New Roman"/>
          <w:sz w:val="28"/>
          <w:szCs w:val="28"/>
          <w:lang w:val="uk-UA"/>
        </w:rPr>
        <w:t xml:space="preserve">Більше 20 – </w:t>
      </w:r>
      <w:r w:rsidR="00DB2742">
        <w:rPr>
          <w:rFonts w:ascii="Times New Roman" w:hAnsi="Times New Roman" w:cs="Times New Roman"/>
          <w:sz w:val="28"/>
          <w:szCs w:val="28"/>
          <w:lang w:val="uk-UA"/>
        </w:rPr>
        <w:t>20</w:t>
      </w:r>
    </w:p>
    <w:p w:rsidR="00BE1F90" w:rsidRDefault="00BE1F90" w:rsidP="00AE688F">
      <w:pPr>
        <w:ind w:left="-567"/>
        <w:rPr>
          <w:rFonts w:ascii="Times New Roman" w:hAnsi="Times New Roman" w:cs="Times New Roman"/>
          <w:sz w:val="28"/>
          <w:szCs w:val="28"/>
          <w:lang w:val="uk-UA"/>
        </w:rPr>
      </w:pPr>
    </w:p>
    <w:p w:rsidR="00C1738F" w:rsidRPr="00AE688F" w:rsidRDefault="00C1738F" w:rsidP="00AE688F">
      <w:pPr>
        <w:ind w:left="-567"/>
        <w:rPr>
          <w:rFonts w:ascii="Times New Roman" w:hAnsi="Times New Roman" w:cs="Times New Roman"/>
          <w:b/>
          <w:sz w:val="28"/>
          <w:szCs w:val="28"/>
          <w:u w:val="single"/>
          <w:lang w:val="uk-UA"/>
        </w:rPr>
      </w:pPr>
      <w:r w:rsidRPr="00AE688F">
        <w:rPr>
          <w:rFonts w:ascii="Times New Roman" w:hAnsi="Times New Roman" w:cs="Times New Roman"/>
          <w:sz w:val="28"/>
          <w:szCs w:val="28"/>
          <w:lang w:val="uk-UA"/>
        </w:rPr>
        <w:lastRenderedPageBreak/>
        <w:t xml:space="preserve"> Кількість педагогічних працівників (за категоріями і педагогічними званнями):</w:t>
      </w:r>
    </w:p>
    <w:p w:rsidR="00E72E7D" w:rsidRPr="00DB2742" w:rsidRDefault="00E72E7D" w:rsidP="00AE688F">
      <w:pPr>
        <w:ind w:left="-567"/>
        <w:rPr>
          <w:rFonts w:ascii="Times New Roman" w:hAnsi="Times New Roman" w:cs="Times New Roman"/>
          <w:sz w:val="28"/>
          <w:szCs w:val="28"/>
          <w:lang w:val="uk-UA"/>
        </w:rPr>
      </w:pPr>
      <w:r w:rsidRPr="00AE688F">
        <w:rPr>
          <w:rFonts w:ascii="Times New Roman" w:hAnsi="Times New Roman" w:cs="Times New Roman"/>
          <w:sz w:val="28"/>
          <w:szCs w:val="28"/>
        </w:rPr>
        <w:sym w:font="Symbol" w:char="F0B7"/>
      </w:r>
      <w:r w:rsidRPr="00AE688F">
        <w:rPr>
          <w:rFonts w:ascii="Times New Roman" w:hAnsi="Times New Roman" w:cs="Times New Roman"/>
          <w:sz w:val="28"/>
          <w:szCs w:val="28"/>
        </w:rPr>
        <w:t xml:space="preserve">Вища – </w:t>
      </w:r>
      <w:r w:rsidR="00DB2742">
        <w:rPr>
          <w:rFonts w:ascii="Times New Roman" w:hAnsi="Times New Roman" w:cs="Times New Roman"/>
          <w:sz w:val="28"/>
          <w:szCs w:val="28"/>
          <w:lang w:val="uk-UA"/>
        </w:rPr>
        <w:t>15</w:t>
      </w:r>
    </w:p>
    <w:p w:rsidR="00E72E7D" w:rsidRPr="00DB2742" w:rsidRDefault="00E72E7D" w:rsidP="00AE688F">
      <w:pPr>
        <w:ind w:left="-567"/>
        <w:rPr>
          <w:rFonts w:ascii="Times New Roman" w:hAnsi="Times New Roman" w:cs="Times New Roman"/>
          <w:sz w:val="28"/>
          <w:szCs w:val="28"/>
          <w:lang w:val="uk-UA"/>
        </w:rPr>
      </w:pPr>
      <w:r w:rsidRPr="00AE688F">
        <w:rPr>
          <w:rFonts w:ascii="Times New Roman" w:hAnsi="Times New Roman" w:cs="Times New Roman"/>
          <w:sz w:val="28"/>
          <w:szCs w:val="28"/>
        </w:rPr>
        <w:t xml:space="preserve"> </w:t>
      </w:r>
      <w:r w:rsidRPr="00AE688F">
        <w:rPr>
          <w:rFonts w:ascii="Times New Roman" w:hAnsi="Times New Roman" w:cs="Times New Roman"/>
          <w:sz w:val="28"/>
          <w:szCs w:val="28"/>
        </w:rPr>
        <w:sym w:font="Symbol" w:char="F0B7"/>
      </w:r>
      <w:r w:rsidRPr="00AE688F">
        <w:rPr>
          <w:rFonts w:ascii="Times New Roman" w:hAnsi="Times New Roman" w:cs="Times New Roman"/>
          <w:sz w:val="28"/>
          <w:szCs w:val="28"/>
        </w:rPr>
        <w:t>Перша –</w:t>
      </w:r>
      <w:r w:rsidR="00DB2742">
        <w:rPr>
          <w:rFonts w:ascii="Times New Roman" w:hAnsi="Times New Roman" w:cs="Times New Roman"/>
          <w:sz w:val="28"/>
          <w:szCs w:val="28"/>
          <w:lang w:val="uk-UA"/>
        </w:rPr>
        <w:t>7</w:t>
      </w:r>
    </w:p>
    <w:p w:rsidR="00E72E7D" w:rsidRPr="00DB2742" w:rsidRDefault="00E72E7D" w:rsidP="00AE688F">
      <w:pPr>
        <w:ind w:left="-567"/>
        <w:rPr>
          <w:rFonts w:ascii="Times New Roman" w:hAnsi="Times New Roman" w:cs="Times New Roman"/>
          <w:sz w:val="28"/>
          <w:szCs w:val="28"/>
          <w:lang w:val="uk-UA"/>
        </w:rPr>
      </w:pPr>
      <w:r w:rsidRPr="00AE688F">
        <w:rPr>
          <w:rFonts w:ascii="Times New Roman" w:hAnsi="Times New Roman" w:cs="Times New Roman"/>
          <w:sz w:val="28"/>
          <w:szCs w:val="28"/>
        </w:rPr>
        <w:t xml:space="preserve"> </w:t>
      </w:r>
      <w:r w:rsidRPr="00AE688F">
        <w:rPr>
          <w:rFonts w:ascii="Times New Roman" w:hAnsi="Times New Roman" w:cs="Times New Roman"/>
          <w:sz w:val="28"/>
          <w:szCs w:val="28"/>
        </w:rPr>
        <w:sym w:font="Symbol" w:char="F0B7"/>
      </w:r>
      <w:r w:rsidRPr="00AE688F">
        <w:rPr>
          <w:rFonts w:ascii="Times New Roman" w:hAnsi="Times New Roman" w:cs="Times New Roman"/>
          <w:sz w:val="28"/>
          <w:szCs w:val="28"/>
        </w:rPr>
        <w:t xml:space="preserve">Друга –  </w:t>
      </w:r>
      <w:r w:rsidR="00DB2742">
        <w:rPr>
          <w:rFonts w:ascii="Times New Roman" w:hAnsi="Times New Roman" w:cs="Times New Roman"/>
          <w:sz w:val="28"/>
          <w:szCs w:val="28"/>
          <w:lang w:val="uk-UA"/>
        </w:rPr>
        <w:t>2</w:t>
      </w:r>
    </w:p>
    <w:p w:rsidR="00E72E7D" w:rsidRPr="00DB2742" w:rsidRDefault="00E72E7D" w:rsidP="00AE688F">
      <w:pPr>
        <w:ind w:left="-567"/>
        <w:rPr>
          <w:rFonts w:ascii="Times New Roman" w:hAnsi="Times New Roman" w:cs="Times New Roman"/>
          <w:sz w:val="28"/>
          <w:szCs w:val="28"/>
          <w:lang w:val="uk-UA"/>
        </w:rPr>
      </w:pPr>
      <w:r w:rsidRPr="00AE688F">
        <w:rPr>
          <w:rFonts w:ascii="Times New Roman" w:hAnsi="Times New Roman" w:cs="Times New Roman"/>
          <w:sz w:val="28"/>
          <w:szCs w:val="28"/>
        </w:rPr>
        <w:sym w:font="Symbol" w:char="F0B7"/>
      </w:r>
      <w:r w:rsidRPr="00AE688F">
        <w:rPr>
          <w:rFonts w:ascii="Times New Roman" w:hAnsi="Times New Roman" w:cs="Times New Roman"/>
          <w:sz w:val="28"/>
          <w:szCs w:val="28"/>
        </w:rPr>
        <w:t>Спеціалі</w:t>
      </w:r>
      <w:proofErr w:type="gramStart"/>
      <w:r w:rsidRPr="00AE688F">
        <w:rPr>
          <w:rFonts w:ascii="Times New Roman" w:hAnsi="Times New Roman" w:cs="Times New Roman"/>
          <w:sz w:val="28"/>
          <w:szCs w:val="28"/>
        </w:rPr>
        <w:t>ст</w:t>
      </w:r>
      <w:proofErr w:type="gramEnd"/>
      <w:r w:rsidRPr="00AE688F">
        <w:rPr>
          <w:rFonts w:ascii="Times New Roman" w:hAnsi="Times New Roman" w:cs="Times New Roman"/>
          <w:sz w:val="28"/>
          <w:szCs w:val="28"/>
        </w:rPr>
        <w:t xml:space="preserve"> - </w:t>
      </w:r>
      <w:r w:rsidR="00DB2742">
        <w:rPr>
          <w:rFonts w:ascii="Times New Roman" w:hAnsi="Times New Roman" w:cs="Times New Roman"/>
          <w:sz w:val="28"/>
          <w:szCs w:val="28"/>
          <w:lang w:val="uk-UA"/>
        </w:rPr>
        <w:t>9</w:t>
      </w:r>
    </w:p>
    <w:p w:rsidR="00E72E7D" w:rsidRPr="00DB2742" w:rsidRDefault="00E72E7D" w:rsidP="00AE688F">
      <w:pPr>
        <w:ind w:left="-567"/>
        <w:rPr>
          <w:rFonts w:ascii="Times New Roman" w:hAnsi="Times New Roman" w:cs="Times New Roman"/>
          <w:sz w:val="28"/>
          <w:szCs w:val="28"/>
          <w:lang w:val="uk-UA"/>
        </w:rPr>
      </w:pPr>
      <w:r w:rsidRPr="00AE688F">
        <w:rPr>
          <w:rFonts w:ascii="Times New Roman" w:hAnsi="Times New Roman" w:cs="Times New Roman"/>
          <w:sz w:val="28"/>
          <w:szCs w:val="28"/>
        </w:rPr>
        <w:sym w:font="Symbol" w:char="F0B7"/>
      </w:r>
      <w:r w:rsidRPr="00AE688F">
        <w:rPr>
          <w:rFonts w:ascii="Times New Roman" w:hAnsi="Times New Roman" w:cs="Times New Roman"/>
          <w:sz w:val="28"/>
          <w:szCs w:val="28"/>
        </w:rPr>
        <w:t>Учитель-методист –</w:t>
      </w:r>
      <w:r w:rsidR="00DB2742">
        <w:rPr>
          <w:rFonts w:ascii="Times New Roman" w:hAnsi="Times New Roman" w:cs="Times New Roman"/>
          <w:sz w:val="28"/>
          <w:szCs w:val="28"/>
          <w:lang w:val="uk-UA"/>
        </w:rPr>
        <w:t>2</w:t>
      </w:r>
    </w:p>
    <w:p w:rsidR="0099147C" w:rsidRPr="00AE688F" w:rsidRDefault="00E72E7D" w:rsidP="00AE688F">
      <w:pPr>
        <w:ind w:left="-567"/>
        <w:rPr>
          <w:rFonts w:ascii="Times New Roman" w:hAnsi="Times New Roman" w:cs="Times New Roman"/>
          <w:sz w:val="28"/>
          <w:szCs w:val="28"/>
          <w:lang w:val="uk-UA"/>
        </w:rPr>
      </w:pPr>
      <w:r w:rsidRPr="00AE688F">
        <w:rPr>
          <w:rFonts w:ascii="Times New Roman" w:hAnsi="Times New Roman" w:cs="Times New Roman"/>
          <w:sz w:val="28"/>
          <w:szCs w:val="28"/>
        </w:rPr>
        <w:sym w:font="Symbol" w:char="F0B7"/>
      </w:r>
      <w:r w:rsidRPr="009D3086">
        <w:rPr>
          <w:rFonts w:ascii="Times New Roman" w:hAnsi="Times New Roman" w:cs="Times New Roman"/>
          <w:sz w:val="28"/>
          <w:szCs w:val="28"/>
          <w:lang w:val="uk-UA"/>
        </w:rPr>
        <w:t>Старший учитель –</w:t>
      </w:r>
      <w:r w:rsidR="00DB2742">
        <w:rPr>
          <w:rFonts w:ascii="Times New Roman" w:hAnsi="Times New Roman" w:cs="Times New Roman"/>
          <w:sz w:val="28"/>
          <w:szCs w:val="28"/>
          <w:lang w:val="uk-UA"/>
        </w:rPr>
        <w:t>5</w:t>
      </w:r>
    </w:p>
    <w:p w:rsidR="00E72E7D" w:rsidRPr="00E72E7D" w:rsidRDefault="00E72E7D" w:rsidP="00E72E7D">
      <w:pPr>
        <w:jc w:val="center"/>
        <w:rPr>
          <w:rFonts w:ascii="Times New Roman" w:hAnsi="Times New Roman" w:cs="Times New Roman"/>
          <w:b/>
          <w:sz w:val="32"/>
          <w:szCs w:val="32"/>
          <w:u w:val="single"/>
          <w:lang w:val="uk-UA"/>
        </w:rPr>
      </w:pPr>
      <w:r w:rsidRPr="00E72E7D">
        <w:rPr>
          <w:rFonts w:ascii="Times New Roman" w:hAnsi="Times New Roman" w:cs="Times New Roman"/>
          <w:b/>
          <w:sz w:val="32"/>
          <w:szCs w:val="32"/>
          <w:u w:val="single"/>
          <w:lang w:val="uk-UA"/>
        </w:rPr>
        <w:t>Атестація педпрацівників</w:t>
      </w:r>
    </w:p>
    <w:p w:rsidR="00E72E7D" w:rsidRDefault="00E72E7D" w:rsidP="00E72E7D">
      <w:pPr>
        <w:ind w:left="-426"/>
        <w:rPr>
          <w:rFonts w:ascii="Times New Roman" w:hAnsi="Times New Roman" w:cs="Times New Roman"/>
          <w:sz w:val="28"/>
          <w:szCs w:val="28"/>
          <w:lang w:val="uk-UA"/>
        </w:rPr>
      </w:pPr>
      <w:r w:rsidRPr="00E72E7D">
        <w:rPr>
          <w:rFonts w:ascii="Times New Roman" w:hAnsi="Times New Roman" w:cs="Times New Roman"/>
          <w:sz w:val="28"/>
          <w:szCs w:val="28"/>
          <w:lang w:val="uk-UA"/>
        </w:rPr>
        <w:t xml:space="preserve"> Робота з атестації педагогічних працівників навчального закладу була організована відповідно до Типового положення про атестацію педагогічних працівників, затвердженого наказом Міністерства освіти і науки від 06 жовтня 2010 року №930, зареєстрованого у Міністерстві юстиції 14 грудня 2010 року за №1255/18550 та наказу Міністерства освіти і науки, молоді та спорту України від 20.12.2011 № 1473 «Про затвердження Змін до Типового положення про атестацію педагогічних працівників», зареєстрованого в Міністерстві юстиції України 10 січня 2012 р. за № 14/20327 </w:t>
      </w:r>
    </w:p>
    <w:p w:rsidR="00E72E7D" w:rsidRDefault="00E72E7D" w:rsidP="00E72E7D">
      <w:pPr>
        <w:ind w:left="-426"/>
        <w:rPr>
          <w:rFonts w:ascii="Times New Roman" w:hAnsi="Times New Roman" w:cs="Times New Roman"/>
          <w:sz w:val="28"/>
          <w:szCs w:val="28"/>
          <w:lang w:val="uk-UA"/>
        </w:rPr>
      </w:pPr>
      <w:r w:rsidRPr="00E72E7D">
        <w:rPr>
          <w:rFonts w:ascii="Times New Roman" w:hAnsi="Times New Roman" w:cs="Times New Roman"/>
          <w:sz w:val="28"/>
          <w:szCs w:val="28"/>
          <w:lang w:val="uk-UA"/>
        </w:rPr>
        <w:t xml:space="preserve"> У період атестації вчителями на високому рівні були проведені відкриті уроки, відкриті виховні заходи, організована робота щодо вивчення і впровадження прогресивного педагогічного досвіду кращих учителів. </w:t>
      </w:r>
      <w:r w:rsidRPr="00E72E7D">
        <w:rPr>
          <w:rFonts w:ascii="Times New Roman" w:hAnsi="Times New Roman" w:cs="Times New Roman"/>
          <w:sz w:val="28"/>
          <w:szCs w:val="28"/>
        </w:rPr>
        <w:t xml:space="preserve">У цьому році </w:t>
      </w:r>
      <w:proofErr w:type="gramStart"/>
      <w:r w:rsidRPr="00E72E7D">
        <w:rPr>
          <w:rFonts w:ascii="Times New Roman" w:hAnsi="Times New Roman" w:cs="Times New Roman"/>
          <w:sz w:val="28"/>
          <w:szCs w:val="28"/>
        </w:rPr>
        <w:t>п</w:t>
      </w:r>
      <w:proofErr w:type="gramEnd"/>
      <w:r w:rsidRPr="00E72E7D">
        <w:rPr>
          <w:rFonts w:ascii="Times New Roman" w:hAnsi="Times New Roman" w:cs="Times New Roman"/>
          <w:sz w:val="28"/>
          <w:szCs w:val="28"/>
        </w:rPr>
        <w:t>ідсумкове засідання проводилось в on-line режимі. Були розміщені підсумкові презентації кожного учителя щодо роботи в атестаційний період. Усі члени комісії мали змогу переглянути презентації. Засідання було проведено в on-line</w:t>
      </w:r>
      <w:r>
        <w:rPr>
          <w:rFonts w:ascii="Times New Roman" w:hAnsi="Times New Roman" w:cs="Times New Roman"/>
          <w:sz w:val="28"/>
          <w:szCs w:val="28"/>
        </w:rPr>
        <w:t xml:space="preserve"> режимі, </w:t>
      </w:r>
      <w:r w:rsidRPr="00E72E7D">
        <w:rPr>
          <w:rFonts w:ascii="Times New Roman" w:hAnsi="Times New Roman" w:cs="Times New Roman"/>
          <w:sz w:val="28"/>
          <w:szCs w:val="28"/>
        </w:rPr>
        <w:t xml:space="preserve"> за </w:t>
      </w:r>
      <w:proofErr w:type="gramStart"/>
      <w:r w:rsidRPr="00E72E7D">
        <w:rPr>
          <w:rFonts w:ascii="Times New Roman" w:hAnsi="Times New Roman" w:cs="Times New Roman"/>
          <w:sz w:val="28"/>
          <w:szCs w:val="28"/>
        </w:rPr>
        <w:t>п</w:t>
      </w:r>
      <w:proofErr w:type="gramEnd"/>
      <w:r w:rsidRPr="00E72E7D">
        <w:rPr>
          <w:rFonts w:ascii="Times New Roman" w:hAnsi="Times New Roman" w:cs="Times New Roman"/>
          <w:sz w:val="28"/>
          <w:szCs w:val="28"/>
        </w:rPr>
        <w:t>ідсумками якого було надано клопотання до атестаційної комісії ІІ рівня. За результатами атестації:</w:t>
      </w:r>
    </w:p>
    <w:p w:rsidR="00E72E7D" w:rsidRDefault="00E72E7D" w:rsidP="00E72E7D">
      <w:pPr>
        <w:ind w:left="-426"/>
        <w:rPr>
          <w:rFonts w:ascii="Times New Roman" w:hAnsi="Times New Roman" w:cs="Times New Roman"/>
          <w:sz w:val="28"/>
          <w:szCs w:val="28"/>
          <w:lang w:val="uk-UA"/>
        </w:rPr>
      </w:pPr>
      <w:r w:rsidRPr="00E72E7D">
        <w:rPr>
          <w:rFonts w:ascii="Times New Roman" w:hAnsi="Times New Roman" w:cs="Times New Roman"/>
          <w:sz w:val="28"/>
          <w:szCs w:val="28"/>
          <w:lang w:val="uk-UA"/>
        </w:rPr>
        <w:t xml:space="preserve">  </w:t>
      </w:r>
      <w:r w:rsidRPr="00E72E7D">
        <w:rPr>
          <w:rFonts w:ascii="Times New Roman" w:hAnsi="Times New Roman" w:cs="Times New Roman"/>
          <w:sz w:val="28"/>
          <w:szCs w:val="28"/>
        </w:rPr>
        <w:sym w:font="Symbol" w:char="F0B7"/>
      </w:r>
      <w:r w:rsidRPr="00E72E7D">
        <w:rPr>
          <w:rFonts w:ascii="Times New Roman" w:hAnsi="Times New Roman" w:cs="Times New Roman"/>
          <w:sz w:val="28"/>
          <w:szCs w:val="28"/>
          <w:lang w:val="uk-UA"/>
        </w:rPr>
        <w:t xml:space="preserve"> присвоєно кваліфікаційну категорію </w:t>
      </w:r>
      <w:r w:rsidR="00BE1F90">
        <w:rPr>
          <w:rFonts w:ascii="Times New Roman" w:hAnsi="Times New Roman" w:cs="Times New Roman"/>
          <w:sz w:val="28"/>
          <w:szCs w:val="28"/>
          <w:lang w:val="uk-UA"/>
        </w:rPr>
        <w:t xml:space="preserve">«спеціаліст вищої категорії» – </w:t>
      </w:r>
      <w:r>
        <w:rPr>
          <w:rFonts w:ascii="Times New Roman" w:hAnsi="Times New Roman" w:cs="Times New Roman"/>
          <w:sz w:val="28"/>
          <w:szCs w:val="28"/>
          <w:lang w:val="uk-UA"/>
        </w:rPr>
        <w:t xml:space="preserve"> (ЛапінісН.В.</w:t>
      </w:r>
      <w:r w:rsidR="00BE1F90">
        <w:rPr>
          <w:rFonts w:ascii="Times New Roman" w:hAnsi="Times New Roman" w:cs="Times New Roman"/>
          <w:sz w:val="28"/>
          <w:szCs w:val="28"/>
          <w:lang w:val="uk-UA"/>
        </w:rPr>
        <w:t>- вчителю біології</w:t>
      </w:r>
      <w:r>
        <w:rPr>
          <w:rFonts w:ascii="Times New Roman" w:hAnsi="Times New Roman" w:cs="Times New Roman"/>
          <w:sz w:val="28"/>
          <w:szCs w:val="28"/>
          <w:lang w:val="uk-UA"/>
        </w:rPr>
        <w:t>,</w:t>
      </w:r>
      <w:r w:rsidR="004F0C3E">
        <w:rPr>
          <w:rFonts w:ascii="Times New Roman" w:hAnsi="Times New Roman" w:cs="Times New Roman"/>
          <w:sz w:val="28"/>
          <w:szCs w:val="28"/>
          <w:lang w:val="uk-UA"/>
        </w:rPr>
        <w:t xml:space="preserve"> </w:t>
      </w:r>
      <w:r>
        <w:rPr>
          <w:rFonts w:ascii="Times New Roman" w:hAnsi="Times New Roman" w:cs="Times New Roman"/>
          <w:sz w:val="28"/>
          <w:szCs w:val="28"/>
          <w:lang w:val="uk-UA"/>
        </w:rPr>
        <w:t>ДмитренкоА.В.</w:t>
      </w:r>
      <w:r w:rsidR="00BE1F90">
        <w:rPr>
          <w:rFonts w:ascii="Times New Roman" w:hAnsi="Times New Roman" w:cs="Times New Roman"/>
          <w:sz w:val="28"/>
          <w:szCs w:val="28"/>
          <w:lang w:val="uk-UA"/>
        </w:rPr>
        <w:t xml:space="preserve"> – вчителю початкових класів,Стрикаловій Н.В. – вихователю групи подовженого дня</w:t>
      </w:r>
      <w:r>
        <w:rPr>
          <w:rFonts w:ascii="Times New Roman" w:hAnsi="Times New Roman" w:cs="Times New Roman"/>
          <w:sz w:val="28"/>
          <w:szCs w:val="28"/>
          <w:lang w:val="uk-UA"/>
        </w:rPr>
        <w:t>)</w:t>
      </w:r>
    </w:p>
    <w:p w:rsidR="00E72E7D" w:rsidRPr="004F0C3E" w:rsidRDefault="00E72E7D" w:rsidP="00E72E7D">
      <w:pPr>
        <w:ind w:left="-426"/>
        <w:rPr>
          <w:rFonts w:ascii="Times New Roman" w:hAnsi="Times New Roman" w:cs="Times New Roman"/>
          <w:sz w:val="28"/>
          <w:szCs w:val="28"/>
          <w:lang w:val="uk-UA"/>
        </w:rPr>
      </w:pPr>
      <w:r w:rsidRPr="00E72E7D">
        <w:rPr>
          <w:rFonts w:ascii="Times New Roman" w:hAnsi="Times New Roman" w:cs="Times New Roman"/>
          <w:sz w:val="28"/>
          <w:szCs w:val="28"/>
          <w:lang w:val="uk-UA"/>
        </w:rPr>
        <w:t xml:space="preserve"> </w:t>
      </w:r>
      <w:r w:rsidRPr="00E72E7D">
        <w:rPr>
          <w:rFonts w:ascii="Times New Roman" w:hAnsi="Times New Roman" w:cs="Times New Roman"/>
          <w:sz w:val="28"/>
          <w:szCs w:val="28"/>
        </w:rPr>
        <w:sym w:font="Symbol" w:char="F0B7"/>
      </w:r>
      <w:r w:rsidRPr="00E72E7D">
        <w:rPr>
          <w:rFonts w:ascii="Times New Roman" w:hAnsi="Times New Roman" w:cs="Times New Roman"/>
          <w:sz w:val="28"/>
          <w:szCs w:val="28"/>
          <w:lang w:val="uk-UA"/>
        </w:rPr>
        <w:t xml:space="preserve"> </w:t>
      </w:r>
      <w:r w:rsidRPr="004F0C3E">
        <w:rPr>
          <w:rFonts w:ascii="Times New Roman" w:hAnsi="Times New Roman" w:cs="Times New Roman"/>
          <w:sz w:val="28"/>
          <w:szCs w:val="28"/>
          <w:lang w:val="uk-UA"/>
        </w:rPr>
        <w:t xml:space="preserve">підтверджено раніше присвоєну кваліфікаційну категорію «спеціаліст вищої категорії» – </w:t>
      </w:r>
      <w:r w:rsidR="004F0C3E">
        <w:rPr>
          <w:rFonts w:ascii="Times New Roman" w:hAnsi="Times New Roman" w:cs="Times New Roman"/>
          <w:sz w:val="28"/>
          <w:szCs w:val="28"/>
          <w:lang w:val="uk-UA"/>
        </w:rPr>
        <w:t>Стрикаловій Н.В.</w:t>
      </w:r>
      <w:r w:rsidRPr="004F0C3E">
        <w:rPr>
          <w:rFonts w:ascii="Times New Roman" w:hAnsi="Times New Roman" w:cs="Times New Roman"/>
          <w:sz w:val="28"/>
          <w:szCs w:val="28"/>
          <w:lang w:val="uk-UA"/>
        </w:rPr>
        <w:t xml:space="preserve">; </w:t>
      </w:r>
    </w:p>
    <w:p w:rsidR="00E72E7D" w:rsidRDefault="00E72E7D" w:rsidP="00E72E7D">
      <w:pPr>
        <w:ind w:left="-426"/>
        <w:rPr>
          <w:rFonts w:ascii="Times New Roman" w:hAnsi="Times New Roman" w:cs="Times New Roman"/>
          <w:sz w:val="28"/>
          <w:szCs w:val="28"/>
          <w:lang w:val="uk-UA"/>
        </w:rPr>
      </w:pPr>
      <w:r w:rsidRPr="00E72E7D">
        <w:rPr>
          <w:rFonts w:ascii="Times New Roman" w:hAnsi="Times New Roman" w:cs="Times New Roman"/>
          <w:sz w:val="28"/>
          <w:szCs w:val="28"/>
        </w:rPr>
        <w:sym w:font="Symbol" w:char="F0B7"/>
      </w:r>
      <w:r>
        <w:rPr>
          <w:rFonts w:ascii="Times New Roman" w:hAnsi="Times New Roman" w:cs="Times New Roman"/>
          <w:sz w:val="28"/>
          <w:szCs w:val="28"/>
          <w:lang w:val="uk-UA"/>
        </w:rPr>
        <w:t xml:space="preserve"> </w:t>
      </w:r>
      <w:r w:rsidRPr="00E72E7D">
        <w:rPr>
          <w:rFonts w:ascii="Times New Roman" w:hAnsi="Times New Roman" w:cs="Times New Roman"/>
          <w:sz w:val="28"/>
          <w:szCs w:val="28"/>
          <w:lang w:val="uk-UA"/>
        </w:rPr>
        <w:t>присвоєне педагогічне звання «старший учитель» – 1 ;</w:t>
      </w:r>
    </w:p>
    <w:p w:rsidR="00E72E7D" w:rsidRPr="00E72E7D" w:rsidRDefault="00E72E7D" w:rsidP="00E72E7D">
      <w:pPr>
        <w:ind w:left="-426"/>
        <w:jc w:val="center"/>
        <w:rPr>
          <w:rFonts w:ascii="Times New Roman" w:hAnsi="Times New Roman" w:cs="Times New Roman"/>
          <w:b/>
          <w:sz w:val="32"/>
          <w:szCs w:val="32"/>
          <w:u w:val="single"/>
          <w:lang w:val="uk-UA"/>
        </w:rPr>
      </w:pPr>
      <w:r w:rsidRPr="00E72E7D">
        <w:rPr>
          <w:rFonts w:ascii="Times New Roman" w:hAnsi="Times New Roman" w:cs="Times New Roman"/>
          <w:b/>
          <w:sz w:val="32"/>
          <w:szCs w:val="32"/>
          <w:u w:val="single"/>
          <w:lang w:val="uk-UA"/>
        </w:rPr>
        <w:t>Підвищення кваліфікації педпрацівників</w:t>
      </w:r>
    </w:p>
    <w:p w:rsidR="00AE688F" w:rsidRDefault="00E72E7D" w:rsidP="00E72E7D">
      <w:pPr>
        <w:ind w:left="-426"/>
        <w:rPr>
          <w:rFonts w:ascii="Times New Roman" w:hAnsi="Times New Roman" w:cs="Times New Roman"/>
          <w:sz w:val="28"/>
          <w:szCs w:val="28"/>
          <w:lang w:val="uk-UA"/>
        </w:rPr>
      </w:pPr>
      <w:r w:rsidRPr="00E72E7D">
        <w:rPr>
          <w:rFonts w:ascii="Times New Roman" w:hAnsi="Times New Roman" w:cs="Times New Roman"/>
          <w:sz w:val="28"/>
          <w:szCs w:val="28"/>
          <w:lang w:val="uk-UA"/>
        </w:rPr>
        <w:lastRenderedPageBreak/>
        <w:t>Педагогічний колектив школи постійно працює над підвищенням рівня фахової майстерності, про що свідчить кількість учителів, яка у 2019/2020 навчальному році пройшла курси підвищення кваліфікації:</w:t>
      </w:r>
    </w:p>
    <w:p w:rsidR="0099147C" w:rsidRPr="00E72E7D" w:rsidRDefault="00E72E7D" w:rsidP="00E72E7D">
      <w:pPr>
        <w:ind w:left="-426"/>
        <w:rPr>
          <w:rFonts w:ascii="Times New Roman" w:hAnsi="Times New Roman" w:cs="Times New Roman"/>
          <w:sz w:val="28"/>
          <w:szCs w:val="28"/>
          <w:lang w:val="uk-UA"/>
        </w:rPr>
      </w:pPr>
      <w:r w:rsidRPr="00E72E7D">
        <w:rPr>
          <w:rFonts w:ascii="Times New Roman" w:hAnsi="Times New Roman" w:cs="Times New Roman"/>
          <w:sz w:val="28"/>
          <w:szCs w:val="28"/>
          <w:lang w:val="uk-UA"/>
        </w:rPr>
        <w:t xml:space="preserve"> - курси підвищення кваліфікації при КВНЗ «Дніпропетровська </w:t>
      </w:r>
      <w:r w:rsidR="00AE688F">
        <w:rPr>
          <w:rFonts w:ascii="Times New Roman" w:hAnsi="Times New Roman" w:cs="Times New Roman"/>
          <w:sz w:val="28"/>
          <w:szCs w:val="28"/>
          <w:lang w:val="uk-UA"/>
        </w:rPr>
        <w:t xml:space="preserve">академія неперервної освіти» –  </w:t>
      </w:r>
      <w:r w:rsidR="00BE1F90">
        <w:rPr>
          <w:rFonts w:ascii="Times New Roman" w:hAnsi="Times New Roman" w:cs="Times New Roman"/>
          <w:b/>
          <w:sz w:val="28"/>
          <w:szCs w:val="28"/>
          <w:lang w:val="uk-UA"/>
        </w:rPr>
        <w:t>9</w:t>
      </w:r>
      <w:r w:rsidRPr="000625D5">
        <w:rPr>
          <w:rFonts w:ascii="Times New Roman" w:hAnsi="Times New Roman" w:cs="Times New Roman"/>
          <w:b/>
          <w:sz w:val="28"/>
          <w:szCs w:val="28"/>
          <w:lang w:val="uk-UA"/>
        </w:rPr>
        <w:t xml:space="preserve"> учителів</w:t>
      </w:r>
      <w:r w:rsidRPr="00E72E7D">
        <w:rPr>
          <w:rFonts w:ascii="Times New Roman" w:hAnsi="Times New Roman" w:cs="Times New Roman"/>
          <w:sz w:val="28"/>
          <w:szCs w:val="28"/>
          <w:lang w:val="uk-UA"/>
        </w:rPr>
        <w:t>.</w:t>
      </w:r>
    </w:p>
    <w:p w:rsidR="000625D5" w:rsidRDefault="000625D5" w:rsidP="000625D5">
      <w:pPr>
        <w:spacing w:after="0"/>
        <w:jc w:val="center"/>
        <w:rPr>
          <w:rFonts w:ascii="Times New Roman" w:hAnsi="Times New Roman" w:cs="Times New Roman"/>
          <w:b/>
          <w:sz w:val="32"/>
          <w:szCs w:val="32"/>
          <w:u w:val="single"/>
          <w:lang w:val="uk-UA"/>
        </w:rPr>
      </w:pPr>
    </w:p>
    <w:p w:rsidR="00AE688F" w:rsidRPr="00AE688F" w:rsidRDefault="00AE688F" w:rsidP="000625D5">
      <w:pPr>
        <w:spacing w:after="0"/>
        <w:jc w:val="center"/>
        <w:rPr>
          <w:rFonts w:ascii="Times New Roman" w:hAnsi="Times New Roman" w:cs="Times New Roman"/>
          <w:b/>
          <w:sz w:val="32"/>
          <w:szCs w:val="32"/>
          <w:u w:val="single"/>
          <w:lang w:val="uk-UA"/>
        </w:rPr>
      </w:pPr>
      <w:r w:rsidRPr="00AE688F">
        <w:rPr>
          <w:rFonts w:ascii="Times New Roman" w:hAnsi="Times New Roman" w:cs="Times New Roman"/>
          <w:b/>
          <w:sz w:val="32"/>
          <w:szCs w:val="32"/>
          <w:u w:val="single"/>
        </w:rPr>
        <w:t xml:space="preserve">Аналіз структури і мережі </w:t>
      </w:r>
      <w:r>
        <w:rPr>
          <w:rFonts w:ascii="Times New Roman" w:hAnsi="Times New Roman" w:cs="Times New Roman"/>
          <w:b/>
          <w:sz w:val="32"/>
          <w:szCs w:val="32"/>
          <w:u w:val="single"/>
        </w:rPr>
        <w:t xml:space="preserve">школи за минулий навчальний </w:t>
      </w:r>
      <w:proofErr w:type="gramStart"/>
      <w:r>
        <w:rPr>
          <w:rFonts w:ascii="Times New Roman" w:hAnsi="Times New Roman" w:cs="Times New Roman"/>
          <w:b/>
          <w:sz w:val="32"/>
          <w:szCs w:val="32"/>
          <w:u w:val="single"/>
        </w:rPr>
        <w:t>р</w:t>
      </w:r>
      <w:proofErr w:type="gramEnd"/>
      <w:r>
        <w:rPr>
          <w:rFonts w:ascii="Times New Roman" w:hAnsi="Times New Roman" w:cs="Times New Roman"/>
          <w:b/>
          <w:sz w:val="32"/>
          <w:szCs w:val="32"/>
          <w:u w:val="single"/>
        </w:rPr>
        <w:t>ік</w:t>
      </w:r>
    </w:p>
    <w:p w:rsidR="00AE688F" w:rsidRPr="00AE688F" w:rsidRDefault="00AE688F" w:rsidP="00AE688F">
      <w:pPr>
        <w:ind w:left="-426"/>
        <w:jc w:val="center"/>
        <w:rPr>
          <w:rFonts w:ascii="Times New Roman" w:hAnsi="Times New Roman" w:cs="Times New Roman"/>
          <w:b/>
          <w:sz w:val="32"/>
          <w:szCs w:val="32"/>
          <w:u w:val="single"/>
          <w:lang w:val="uk-UA"/>
        </w:rPr>
      </w:pPr>
      <w:r w:rsidRPr="00AE688F">
        <w:rPr>
          <w:rFonts w:ascii="Times New Roman" w:hAnsi="Times New Roman" w:cs="Times New Roman"/>
          <w:b/>
          <w:sz w:val="32"/>
          <w:szCs w:val="32"/>
          <w:u w:val="single"/>
        </w:rPr>
        <w:t>Збереження контингенту</w:t>
      </w:r>
    </w:p>
    <w:p w:rsidR="00AE688F" w:rsidRPr="00BD46A1" w:rsidRDefault="00AE688F" w:rsidP="00AE688F">
      <w:pPr>
        <w:ind w:left="-426"/>
        <w:rPr>
          <w:rFonts w:ascii="Times New Roman" w:hAnsi="Times New Roman" w:cs="Times New Roman"/>
          <w:sz w:val="28"/>
          <w:szCs w:val="28"/>
          <w:lang w:val="uk-UA"/>
        </w:rPr>
      </w:pPr>
      <w:r w:rsidRPr="00AE688F">
        <w:rPr>
          <w:rFonts w:ascii="Times New Roman" w:hAnsi="Times New Roman" w:cs="Times New Roman"/>
          <w:sz w:val="28"/>
          <w:szCs w:val="28"/>
        </w:rPr>
        <w:t xml:space="preserve"> </w:t>
      </w:r>
      <w:r w:rsidR="001975F7">
        <w:rPr>
          <w:rFonts w:ascii="Times New Roman" w:hAnsi="Times New Roman" w:cs="Times New Roman"/>
          <w:sz w:val="28"/>
          <w:szCs w:val="28"/>
          <w:lang w:val="uk-UA"/>
        </w:rPr>
        <w:tab/>
      </w:r>
      <w:proofErr w:type="gramStart"/>
      <w:r w:rsidRPr="00AE688F">
        <w:rPr>
          <w:rFonts w:ascii="Times New Roman" w:hAnsi="Times New Roman" w:cs="Times New Roman"/>
          <w:sz w:val="28"/>
          <w:szCs w:val="28"/>
        </w:rPr>
        <w:t>На початок 2019/2020навчаль</w:t>
      </w:r>
      <w:r>
        <w:rPr>
          <w:rFonts w:ascii="Times New Roman" w:hAnsi="Times New Roman" w:cs="Times New Roman"/>
          <w:sz w:val="28"/>
          <w:szCs w:val="28"/>
        </w:rPr>
        <w:t xml:space="preserve">ного року у школі навчалося </w:t>
      </w:r>
      <w:r>
        <w:rPr>
          <w:rFonts w:ascii="Times New Roman" w:hAnsi="Times New Roman" w:cs="Times New Roman"/>
          <w:sz w:val="28"/>
          <w:szCs w:val="28"/>
          <w:lang w:val="uk-UA"/>
        </w:rPr>
        <w:t xml:space="preserve"> </w:t>
      </w:r>
      <w:r w:rsidR="00BD46A1" w:rsidRPr="00BD46A1">
        <w:rPr>
          <w:rFonts w:ascii="Times New Roman" w:hAnsi="Times New Roman" w:cs="Times New Roman"/>
          <w:b/>
          <w:sz w:val="28"/>
          <w:szCs w:val="28"/>
          <w:lang w:val="uk-UA"/>
        </w:rPr>
        <w:t>343</w:t>
      </w:r>
      <w:r w:rsidRPr="00BD46A1">
        <w:rPr>
          <w:rFonts w:ascii="Times New Roman" w:hAnsi="Times New Roman" w:cs="Times New Roman"/>
          <w:b/>
          <w:sz w:val="28"/>
          <w:szCs w:val="28"/>
          <w:lang w:val="uk-UA"/>
        </w:rPr>
        <w:t xml:space="preserve"> </w:t>
      </w:r>
      <w:r w:rsidRPr="00BD46A1">
        <w:rPr>
          <w:rFonts w:ascii="Times New Roman" w:hAnsi="Times New Roman" w:cs="Times New Roman"/>
          <w:b/>
          <w:sz w:val="28"/>
          <w:szCs w:val="28"/>
        </w:rPr>
        <w:t xml:space="preserve"> </w:t>
      </w:r>
      <w:r>
        <w:rPr>
          <w:rFonts w:ascii="Times New Roman" w:hAnsi="Times New Roman" w:cs="Times New Roman"/>
          <w:sz w:val="28"/>
          <w:szCs w:val="28"/>
        </w:rPr>
        <w:t xml:space="preserve">учні, на кінець року </w:t>
      </w:r>
      <w:r w:rsidRPr="00AE688F">
        <w:rPr>
          <w:rFonts w:ascii="Times New Roman" w:hAnsi="Times New Roman" w:cs="Times New Roman"/>
          <w:color w:val="FF0000"/>
          <w:sz w:val="28"/>
          <w:szCs w:val="28"/>
        </w:rPr>
        <w:t xml:space="preserve">– </w:t>
      </w:r>
      <w:r w:rsidRPr="00AE688F">
        <w:rPr>
          <w:rFonts w:ascii="Times New Roman" w:hAnsi="Times New Roman" w:cs="Times New Roman"/>
          <w:color w:val="FF0000"/>
          <w:sz w:val="28"/>
          <w:szCs w:val="28"/>
          <w:lang w:val="uk-UA"/>
        </w:rPr>
        <w:t xml:space="preserve"> </w:t>
      </w:r>
      <w:r w:rsidRPr="00BD46A1">
        <w:rPr>
          <w:rFonts w:ascii="Times New Roman" w:hAnsi="Times New Roman" w:cs="Times New Roman"/>
          <w:b/>
          <w:sz w:val="28"/>
          <w:szCs w:val="28"/>
          <w:lang w:val="uk-UA"/>
        </w:rPr>
        <w:t>3</w:t>
      </w:r>
      <w:r w:rsidR="00BD46A1" w:rsidRPr="00BD46A1">
        <w:rPr>
          <w:rFonts w:ascii="Times New Roman" w:hAnsi="Times New Roman" w:cs="Times New Roman"/>
          <w:b/>
          <w:sz w:val="28"/>
          <w:szCs w:val="28"/>
          <w:lang w:val="uk-UA"/>
        </w:rPr>
        <w:t>39</w:t>
      </w:r>
      <w:r w:rsidRPr="00BD46A1">
        <w:rPr>
          <w:rFonts w:ascii="Times New Roman" w:hAnsi="Times New Roman" w:cs="Times New Roman"/>
          <w:sz w:val="28"/>
          <w:szCs w:val="28"/>
          <w:lang w:val="uk-UA"/>
        </w:rPr>
        <w:t xml:space="preserve"> </w:t>
      </w:r>
      <w:r w:rsidRPr="00BD46A1">
        <w:rPr>
          <w:rFonts w:ascii="Times New Roman" w:hAnsi="Times New Roman" w:cs="Times New Roman"/>
          <w:sz w:val="28"/>
          <w:szCs w:val="28"/>
        </w:rPr>
        <w:t xml:space="preserve"> </w:t>
      </w:r>
      <w:r>
        <w:rPr>
          <w:rFonts w:ascii="Times New Roman" w:hAnsi="Times New Roman" w:cs="Times New Roman"/>
          <w:sz w:val="28"/>
          <w:szCs w:val="28"/>
        </w:rPr>
        <w:t xml:space="preserve">учнів. Укомплектовано </w:t>
      </w:r>
      <w:r>
        <w:rPr>
          <w:rFonts w:ascii="Times New Roman" w:hAnsi="Times New Roman" w:cs="Times New Roman"/>
          <w:sz w:val="28"/>
          <w:szCs w:val="28"/>
          <w:lang w:val="uk-UA"/>
        </w:rPr>
        <w:t>18</w:t>
      </w:r>
      <w:r>
        <w:rPr>
          <w:rFonts w:ascii="Times New Roman" w:hAnsi="Times New Roman" w:cs="Times New Roman"/>
          <w:sz w:val="28"/>
          <w:szCs w:val="28"/>
        </w:rPr>
        <w:t xml:space="preserve"> клас</w:t>
      </w:r>
      <w:r>
        <w:rPr>
          <w:rFonts w:ascii="Times New Roman" w:hAnsi="Times New Roman" w:cs="Times New Roman"/>
          <w:sz w:val="28"/>
          <w:szCs w:val="28"/>
          <w:lang w:val="uk-UA"/>
        </w:rPr>
        <w:t>ів</w:t>
      </w:r>
      <w:r w:rsidRPr="00AE688F">
        <w:rPr>
          <w:rFonts w:ascii="Times New Roman" w:hAnsi="Times New Roman" w:cs="Times New Roman"/>
          <w:sz w:val="28"/>
          <w:szCs w:val="28"/>
        </w:rPr>
        <w:t>, се</w:t>
      </w:r>
      <w:r>
        <w:rPr>
          <w:rFonts w:ascii="Times New Roman" w:hAnsi="Times New Roman" w:cs="Times New Roman"/>
          <w:sz w:val="28"/>
          <w:szCs w:val="28"/>
        </w:rPr>
        <w:t>редня наповнюваність класів – 2</w:t>
      </w:r>
      <w:r>
        <w:rPr>
          <w:rFonts w:ascii="Times New Roman" w:hAnsi="Times New Roman" w:cs="Times New Roman"/>
          <w:sz w:val="28"/>
          <w:szCs w:val="28"/>
          <w:lang w:val="uk-UA"/>
        </w:rPr>
        <w:t>0</w:t>
      </w:r>
      <w:r>
        <w:rPr>
          <w:rFonts w:ascii="Times New Roman" w:hAnsi="Times New Roman" w:cs="Times New Roman"/>
          <w:sz w:val="28"/>
          <w:szCs w:val="28"/>
        </w:rPr>
        <w:t xml:space="preserve"> учнів. </w:t>
      </w:r>
      <w:r w:rsidRPr="00BE1F90">
        <w:rPr>
          <w:rFonts w:ascii="Times New Roman" w:hAnsi="Times New Roman" w:cs="Times New Roman"/>
          <w:b/>
          <w:sz w:val="28"/>
          <w:szCs w:val="28"/>
        </w:rPr>
        <w:t>Школа І</w:t>
      </w:r>
      <w:r>
        <w:rPr>
          <w:rFonts w:ascii="Times New Roman" w:hAnsi="Times New Roman" w:cs="Times New Roman"/>
          <w:sz w:val="28"/>
          <w:szCs w:val="28"/>
        </w:rPr>
        <w:t xml:space="preserve"> ступеня </w:t>
      </w:r>
      <w:r w:rsidRPr="00BD46A1">
        <w:rPr>
          <w:rFonts w:ascii="Times New Roman" w:hAnsi="Times New Roman" w:cs="Times New Roman"/>
          <w:b/>
          <w:sz w:val="28"/>
          <w:szCs w:val="28"/>
        </w:rPr>
        <w:t xml:space="preserve">– </w:t>
      </w:r>
      <w:r w:rsidRPr="00BE1F90">
        <w:rPr>
          <w:rFonts w:ascii="Times New Roman" w:hAnsi="Times New Roman" w:cs="Times New Roman"/>
          <w:b/>
          <w:sz w:val="28"/>
          <w:szCs w:val="28"/>
          <w:lang w:val="uk-UA"/>
        </w:rPr>
        <w:t>7</w:t>
      </w:r>
      <w:r w:rsidRPr="00BE1F90">
        <w:rPr>
          <w:rFonts w:ascii="Times New Roman" w:hAnsi="Times New Roman" w:cs="Times New Roman"/>
          <w:b/>
          <w:sz w:val="28"/>
          <w:szCs w:val="28"/>
        </w:rPr>
        <w:t xml:space="preserve"> </w:t>
      </w:r>
      <w:r w:rsidRPr="00AE688F">
        <w:rPr>
          <w:rFonts w:ascii="Times New Roman" w:hAnsi="Times New Roman" w:cs="Times New Roman"/>
          <w:sz w:val="28"/>
          <w:szCs w:val="28"/>
        </w:rPr>
        <w:t>класів</w:t>
      </w:r>
      <w:r w:rsidR="00BD46A1">
        <w:rPr>
          <w:rFonts w:ascii="Times New Roman" w:hAnsi="Times New Roman" w:cs="Times New Roman"/>
          <w:sz w:val="28"/>
          <w:szCs w:val="28"/>
          <w:lang w:val="uk-UA"/>
        </w:rPr>
        <w:t>(137</w:t>
      </w:r>
      <w:r w:rsidR="009D3086">
        <w:rPr>
          <w:rFonts w:ascii="Times New Roman" w:hAnsi="Times New Roman" w:cs="Times New Roman"/>
          <w:sz w:val="28"/>
          <w:szCs w:val="28"/>
          <w:lang w:val="uk-UA"/>
        </w:rPr>
        <w:t xml:space="preserve"> </w:t>
      </w:r>
      <w:r w:rsidR="00BD46A1">
        <w:rPr>
          <w:rFonts w:ascii="Times New Roman" w:hAnsi="Times New Roman" w:cs="Times New Roman"/>
          <w:sz w:val="28"/>
          <w:szCs w:val="28"/>
          <w:lang w:val="uk-UA"/>
        </w:rPr>
        <w:t>учнів)</w:t>
      </w:r>
      <w:r w:rsidRPr="00AE688F">
        <w:rPr>
          <w:rFonts w:ascii="Times New Roman" w:hAnsi="Times New Roman" w:cs="Times New Roman"/>
          <w:sz w:val="28"/>
          <w:szCs w:val="28"/>
        </w:rPr>
        <w:t xml:space="preserve">, </w:t>
      </w:r>
      <w:r w:rsidRPr="00BE1F90">
        <w:rPr>
          <w:rFonts w:ascii="Times New Roman" w:hAnsi="Times New Roman" w:cs="Times New Roman"/>
          <w:b/>
          <w:sz w:val="28"/>
          <w:szCs w:val="28"/>
        </w:rPr>
        <w:t>школа ІІ</w:t>
      </w:r>
      <w:r>
        <w:rPr>
          <w:rFonts w:ascii="Times New Roman" w:hAnsi="Times New Roman" w:cs="Times New Roman"/>
          <w:sz w:val="28"/>
          <w:szCs w:val="28"/>
        </w:rPr>
        <w:t xml:space="preserve"> ступеня -  </w:t>
      </w:r>
      <w:r w:rsidRPr="00BD46A1">
        <w:rPr>
          <w:rFonts w:ascii="Times New Roman" w:hAnsi="Times New Roman" w:cs="Times New Roman"/>
          <w:b/>
          <w:sz w:val="28"/>
          <w:szCs w:val="28"/>
          <w:lang w:val="uk-UA"/>
        </w:rPr>
        <w:t>9</w:t>
      </w:r>
      <w:r w:rsidR="00BD46A1" w:rsidRPr="00BD46A1">
        <w:rPr>
          <w:rFonts w:ascii="Times New Roman" w:hAnsi="Times New Roman" w:cs="Times New Roman"/>
          <w:b/>
          <w:sz w:val="28"/>
          <w:szCs w:val="28"/>
          <w:lang w:val="uk-UA"/>
        </w:rPr>
        <w:t xml:space="preserve"> </w:t>
      </w:r>
      <w:r>
        <w:rPr>
          <w:rFonts w:ascii="Times New Roman" w:hAnsi="Times New Roman" w:cs="Times New Roman"/>
          <w:sz w:val="28"/>
          <w:szCs w:val="28"/>
        </w:rPr>
        <w:t>класів</w:t>
      </w:r>
      <w:r w:rsidR="00BD46A1">
        <w:rPr>
          <w:rFonts w:ascii="Times New Roman" w:hAnsi="Times New Roman" w:cs="Times New Roman"/>
          <w:sz w:val="28"/>
          <w:szCs w:val="28"/>
          <w:lang w:val="uk-UA"/>
        </w:rPr>
        <w:t xml:space="preserve"> (180</w:t>
      </w:r>
      <w:r w:rsidR="009D3086">
        <w:rPr>
          <w:rFonts w:ascii="Times New Roman" w:hAnsi="Times New Roman" w:cs="Times New Roman"/>
          <w:sz w:val="28"/>
          <w:szCs w:val="28"/>
          <w:lang w:val="uk-UA"/>
        </w:rPr>
        <w:t xml:space="preserve"> </w:t>
      </w:r>
      <w:r w:rsidR="00BD46A1">
        <w:rPr>
          <w:rFonts w:ascii="Times New Roman" w:hAnsi="Times New Roman" w:cs="Times New Roman"/>
          <w:sz w:val="28"/>
          <w:szCs w:val="28"/>
          <w:lang w:val="uk-UA"/>
        </w:rPr>
        <w:t>учнів)</w:t>
      </w:r>
      <w:r>
        <w:rPr>
          <w:rFonts w:ascii="Times New Roman" w:hAnsi="Times New Roman" w:cs="Times New Roman"/>
          <w:sz w:val="28"/>
          <w:szCs w:val="28"/>
        </w:rPr>
        <w:t xml:space="preserve">, </w:t>
      </w:r>
      <w:r w:rsidRPr="00BE1F90">
        <w:rPr>
          <w:rFonts w:ascii="Times New Roman" w:hAnsi="Times New Roman" w:cs="Times New Roman"/>
          <w:b/>
          <w:sz w:val="28"/>
          <w:szCs w:val="28"/>
        </w:rPr>
        <w:t>школа ІІІ</w:t>
      </w:r>
      <w:r>
        <w:rPr>
          <w:rFonts w:ascii="Times New Roman" w:hAnsi="Times New Roman" w:cs="Times New Roman"/>
          <w:sz w:val="28"/>
          <w:szCs w:val="28"/>
        </w:rPr>
        <w:t xml:space="preserve"> ступеня – </w:t>
      </w:r>
      <w:r w:rsidRPr="00BD46A1">
        <w:rPr>
          <w:rFonts w:ascii="Times New Roman" w:hAnsi="Times New Roman" w:cs="Times New Roman"/>
          <w:b/>
          <w:sz w:val="28"/>
          <w:szCs w:val="28"/>
          <w:lang w:val="uk-UA"/>
        </w:rPr>
        <w:t>2</w:t>
      </w:r>
      <w:r w:rsidRPr="00BD46A1">
        <w:rPr>
          <w:rFonts w:ascii="Times New Roman" w:hAnsi="Times New Roman" w:cs="Times New Roman"/>
          <w:b/>
          <w:sz w:val="28"/>
          <w:szCs w:val="28"/>
        </w:rPr>
        <w:t xml:space="preserve"> </w:t>
      </w:r>
      <w:r>
        <w:rPr>
          <w:rFonts w:ascii="Times New Roman" w:hAnsi="Times New Roman" w:cs="Times New Roman"/>
          <w:sz w:val="28"/>
          <w:szCs w:val="28"/>
        </w:rPr>
        <w:t>клас</w:t>
      </w:r>
      <w:r>
        <w:rPr>
          <w:rFonts w:ascii="Times New Roman" w:hAnsi="Times New Roman" w:cs="Times New Roman"/>
          <w:sz w:val="28"/>
          <w:szCs w:val="28"/>
          <w:lang w:val="uk-UA"/>
        </w:rPr>
        <w:t>и</w:t>
      </w:r>
      <w:r w:rsidR="00BD46A1">
        <w:rPr>
          <w:rFonts w:ascii="Times New Roman" w:hAnsi="Times New Roman" w:cs="Times New Roman"/>
          <w:sz w:val="28"/>
          <w:szCs w:val="28"/>
          <w:lang w:val="uk-UA"/>
        </w:rPr>
        <w:t xml:space="preserve"> (26</w:t>
      </w:r>
      <w:r w:rsidR="009D3086">
        <w:rPr>
          <w:rFonts w:ascii="Times New Roman" w:hAnsi="Times New Roman" w:cs="Times New Roman"/>
          <w:sz w:val="28"/>
          <w:szCs w:val="28"/>
          <w:lang w:val="uk-UA"/>
        </w:rPr>
        <w:t xml:space="preserve"> </w:t>
      </w:r>
      <w:r w:rsidR="00BD46A1">
        <w:rPr>
          <w:rFonts w:ascii="Times New Roman" w:hAnsi="Times New Roman" w:cs="Times New Roman"/>
          <w:sz w:val="28"/>
          <w:szCs w:val="28"/>
          <w:lang w:val="uk-UA"/>
        </w:rPr>
        <w:t>учнів)</w:t>
      </w:r>
      <w:r w:rsidRPr="00AE688F">
        <w:rPr>
          <w:rFonts w:ascii="Times New Roman" w:hAnsi="Times New Roman" w:cs="Times New Roman"/>
          <w:sz w:val="28"/>
          <w:szCs w:val="28"/>
        </w:rPr>
        <w:t>.</w:t>
      </w:r>
      <w:proofErr w:type="gramEnd"/>
      <w:r w:rsidRPr="00AE688F">
        <w:rPr>
          <w:rFonts w:ascii="Times New Roman" w:hAnsi="Times New Roman" w:cs="Times New Roman"/>
          <w:sz w:val="28"/>
          <w:szCs w:val="28"/>
        </w:rPr>
        <w:t xml:space="preserve"> Аналіз причин руху учнів </w:t>
      </w:r>
      <w:proofErr w:type="gramStart"/>
      <w:r w:rsidRPr="00AE688F">
        <w:rPr>
          <w:rFonts w:ascii="Times New Roman" w:hAnsi="Times New Roman" w:cs="Times New Roman"/>
          <w:sz w:val="28"/>
          <w:szCs w:val="28"/>
        </w:rPr>
        <w:t>св</w:t>
      </w:r>
      <w:proofErr w:type="gramEnd"/>
      <w:r w:rsidRPr="00AE688F">
        <w:rPr>
          <w:rFonts w:ascii="Times New Roman" w:hAnsi="Times New Roman" w:cs="Times New Roman"/>
          <w:sz w:val="28"/>
          <w:szCs w:val="28"/>
        </w:rPr>
        <w:t>ідчить, що переважна більшість переводів зумовлена переходом до інших навчальних закладів міста, а також зміно</w:t>
      </w:r>
      <w:r>
        <w:rPr>
          <w:rFonts w:ascii="Times New Roman" w:hAnsi="Times New Roman" w:cs="Times New Roman"/>
          <w:sz w:val="28"/>
          <w:szCs w:val="28"/>
        </w:rPr>
        <w:t xml:space="preserve">ю місця проживання родини: </w:t>
      </w:r>
      <w:r w:rsidRPr="00BD46A1">
        <w:rPr>
          <w:rFonts w:ascii="Times New Roman" w:hAnsi="Times New Roman" w:cs="Times New Roman"/>
          <w:sz w:val="28"/>
          <w:szCs w:val="28"/>
        </w:rPr>
        <w:t xml:space="preserve">із </w:t>
      </w:r>
      <w:r w:rsidR="00BD46A1" w:rsidRPr="00BD46A1">
        <w:rPr>
          <w:rFonts w:ascii="Times New Roman" w:hAnsi="Times New Roman" w:cs="Times New Roman"/>
          <w:sz w:val="28"/>
          <w:szCs w:val="28"/>
          <w:lang w:val="uk-UA"/>
        </w:rPr>
        <w:t>17</w:t>
      </w:r>
      <w:r w:rsidRPr="00AE688F">
        <w:rPr>
          <w:rFonts w:ascii="Times New Roman" w:hAnsi="Times New Roman" w:cs="Times New Roman"/>
          <w:color w:val="FF0000"/>
          <w:sz w:val="28"/>
          <w:szCs w:val="28"/>
        </w:rPr>
        <w:t xml:space="preserve"> </w:t>
      </w:r>
      <w:r w:rsidRPr="00BD46A1">
        <w:rPr>
          <w:rFonts w:ascii="Times New Roman" w:hAnsi="Times New Roman" w:cs="Times New Roman"/>
          <w:sz w:val="28"/>
          <w:szCs w:val="28"/>
        </w:rPr>
        <w:t>учнів, що вибули,</w:t>
      </w:r>
      <w:r w:rsidRPr="00AE688F">
        <w:rPr>
          <w:rFonts w:ascii="Times New Roman" w:hAnsi="Times New Roman" w:cs="Times New Roman"/>
          <w:color w:val="FF0000"/>
          <w:sz w:val="28"/>
          <w:szCs w:val="28"/>
        </w:rPr>
        <w:t xml:space="preserve"> </w:t>
      </w:r>
      <w:r w:rsidRPr="00AE688F">
        <w:rPr>
          <w:rFonts w:ascii="Times New Roman" w:hAnsi="Times New Roman" w:cs="Times New Roman"/>
          <w:color w:val="FF0000"/>
          <w:sz w:val="28"/>
          <w:szCs w:val="28"/>
          <w:lang w:val="uk-UA"/>
        </w:rPr>
        <w:t xml:space="preserve">  </w:t>
      </w:r>
      <w:r w:rsidR="00BD46A1">
        <w:rPr>
          <w:rFonts w:ascii="Times New Roman" w:hAnsi="Times New Roman" w:cs="Times New Roman"/>
          <w:sz w:val="28"/>
          <w:szCs w:val="28"/>
          <w:lang w:val="uk-UA"/>
        </w:rPr>
        <w:t>15</w:t>
      </w:r>
      <w:r w:rsidRPr="00BD46A1">
        <w:rPr>
          <w:rFonts w:ascii="Times New Roman" w:hAnsi="Times New Roman" w:cs="Times New Roman"/>
          <w:sz w:val="28"/>
          <w:szCs w:val="28"/>
          <w:lang w:val="uk-UA"/>
        </w:rPr>
        <w:t xml:space="preserve"> </w:t>
      </w:r>
      <w:r w:rsidRPr="00BD46A1">
        <w:rPr>
          <w:rFonts w:ascii="Times New Roman" w:hAnsi="Times New Roman" w:cs="Times New Roman"/>
          <w:sz w:val="28"/>
          <w:szCs w:val="28"/>
        </w:rPr>
        <w:t>учнів перейшли</w:t>
      </w:r>
      <w:r w:rsidR="00BD46A1">
        <w:rPr>
          <w:rFonts w:ascii="Times New Roman" w:hAnsi="Times New Roman" w:cs="Times New Roman"/>
          <w:sz w:val="28"/>
          <w:szCs w:val="28"/>
        </w:rPr>
        <w:t xml:space="preserve"> до інших навчальних закладів, </w:t>
      </w:r>
      <w:r w:rsidR="00BD46A1">
        <w:rPr>
          <w:rFonts w:ascii="Times New Roman" w:hAnsi="Times New Roman" w:cs="Times New Roman"/>
          <w:sz w:val="28"/>
          <w:szCs w:val="28"/>
          <w:lang w:val="uk-UA"/>
        </w:rPr>
        <w:t>2</w:t>
      </w:r>
      <w:r w:rsidRPr="00AE688F">
        <w:rPr>
          <w:rFonts w:ascii="Times New Roman" w:hAnsi="Times New Roman" w:cs="Times New Roman"/>
          <w:sz w:val="28"/>
          <w:szCs w:val="28"/>
        </w:rPr>
        <w:t xml:space="preserve"> – змінили місце проживан</w:t>
      </w:r>
      <w:r w:rsidR="00BD46A1">
        <w:rPr>
          <w:rFonts w:ascii="Times New Roman" w:hAnsi="Times New Roman" w:cs="Times New Roman"/>
          <w:sz w:val="28"/>
          <w:szCs w:val="28"/>
        </w:rPr>
        <w:t>ня – у межах області та України.</w:t>
      </w:r>
    </w:p>
    <w:p w:rsidR="00AE688F" w:rsidRPr="00AE688F" w:rsidRDefault="00AE688F" w:rsidP="00AE688F">
      <w:pPr>
        <w:ind w:left="-426"/>
        <w:jc w:val="center"/>
        <w:rPr>
          <w:rFonts w:ascii="Times New Roman" w:hAnsi="Times New Roman" w:cs="Times New Roman"/>
          <w:b/>
          <w:sz w:val="32"/>
          <w:szCs w:val="32"/>
          <w:u w:val="single"/>
          <w:lang w:val="uk-UA"/>
        </w:rPr>
      </w:pPr>
      <w:proofErr w:type="gramStart"/>
      <w:r w:rsidRPr="00AE688F">
        <w:rPr>
          <w:rFonts w:ascii="Times New Roman" w:hAnsi="Times New Roman" w:cs="Times New Roman"/>
          <w:b/>
          <w:sz w:val="32"/>
          <w:szCs w:val="32"/>
          <w:u w:val="single"/>
        </w:rPr>
        <w:t>П</w:t>
      </w:r>
      <w:proofErr w:type="gramEnd"/>
      <w:r w:rsidRPr="00AE688F">
        <w:rPr>
          <w:rFonts w:ascii="Times New Roman" w:hAnsi="Times New Roman" w:cs="Times New Roman"/>
          <w:b/>
          <w:sz w:val="32"/>
          <w:szCs w:val="32"/>
          <w:u w:val="single"/>
        </w:rPr>
        <w:t>ідсумки роботи ГПД</w:t>
      </w:r>
    </w:p>
    <w:p w:rsidR="00E72E7D" w:rsidRDefault="00AE688F" w:rsidP="001975F7">
      <w:pPr>
        <w:ind w:left="-426" w:firstLine="1134"/>
        <w:rPr>
          <w:rFonts w:ascii="Times New Roman" w:hAnsi="Times New Roman" w:cs="Times New Roman"/>
          <w:sz w:val="28"/>
          <w:szCs w:val="28"/>
          <w:lang w:val="uk-UA"/>
        </w:rPr>
      </w:pPr>
      <w:r>
        <w:rPr>
          <w:rFonts w:ascii="Times New Roman" w:hAnsi="Times New Roman" w:cs="Times New Roman"/>
          <w:sz w:val="28"/>
          <w:szCs w:val="28"/>
        </w:rPr>
        <w:t xml:space="preserve">У минулому році працювало </w:t>
      </w:r>
      <w:r>
        <w:rPr>
          <w:rFonts w:ascii="Times New Roman" w:hAnsi="Times New Roman" w:cs="Times New Roman"/>
          <w:sz w:val="28"/>
          <w:szCs w:val="28"/>
          <w:lang w:val="uk-UA"/>
        </w:rPr>
        <w:t>2</w:t>
      </w:r>
      <w:r w:rsidRPr="00AE688F">
        <w:rPr>
          <w:rFonts w:ascii="Times New Roman" w:hAnsi="Times New Roman" w:cs="Times New Roman"/>
          <w:sz w:val="28"/>
          <w:szCs w:val="28"/>
        </w:rPr>
        <w:t xml:space="preserve"> груп</w:t>
      </w:r>
      <w:r>
        <w:rPr>
          <w:rFonts w:ascii="Times New Roman" w:hAnsi="Times New Roman" w:cs="Times New Roman"/>
          <w:sz w:val="28"/>
          <w:szCs w:val="28"/>
          <w:lang w:val="uk-UA"/>
        </w:rPr>
        <w:t>и</w:t>
      </w:r>
      <w:r w:rsidRPr="00AE688F">
        <w:rPr>
          <w:rFonts w:ascii="Times New Roman" w:hAnsi="Times New Roman" w:cs="Times New Roman"/>
          <w:sz w:val="28"/>
          <w:szCs w:val="28"/>
        </w:rPr>
        <w:t xml:space="preserve"> продо</w:t>
      </w:r>
      <w:r>
        <w:rPr>
          <w:rFonts w:ascii="Times New Roman" w:hAnsi="Times New Roman" w:cs="Times New Roman"/>
          <w:sz w:val="28"/>
          <w:szCs w:val="28"/>
        </w:rPr>
        <w:t>вженого дня, які відвідувало</w:t>
      </w:r>
      <w:r>
        <w:rPr>
          <w:rFonts w:ascii="Times New Roman" w:hAnsi="Times New Roman" w:cs="Times New Roman"/>
          <w:sz w:val="28"/>
          <w:szCs w:val="28"/>
          <w:lang w:val="uk-UA"/>
        </w:rPr>
        <w:t xml:space="preserve"> 35</w:t>
      </w:r>
      <w:r w:rsidRPr="00AE688F">
        <w:rPr>
          <w:rFonts w:ascii="Times New Roman" w:hAnsi="Times New Roman" w:cs="Times New Roman"/>
          <w:sz w:val="28"/>
          <w:szCs w:val="28"/>
        </w:rPr>
        <w:t xml:space="preserve"> учнів 1 – 4 - х класів. Групи</w:t>
      </w:r>
      <w:r w:rsidR="009D3086">
        <w:rPr>
          <w:rFonts w:ascii="Times New Roman" w:hAnsi="Times New Roman" w:cs="Times New Roman"/>
          <w:sz w:val="28"/>
          <w:szCs w:val="28"/>
        </w:rPr>
        <w:t xml:space="preserve"> працювали за рахунок </w:t>
      </w:r>
      <w:r w:rsidR="009D3086">
        <w:rPr>
          <w:rFonts w:ascii="Times New Roman" w:hAnsi="Times New Roman" w:cs="Times New Roman"/>
          <w:sz w:val="28"/>
          <w:szCs w:val="28"/>
          <w:lang w:val="uk-UA"/>
        </w:rPr>
        <w:t>місцевого</w:t>
      </w:r>
      <w:r w:rsidRPr="00AE688F">
        <w:rPr>
          <w:rFonts w:ascii="Times New Roman" w:hAnsi="Times New Roman" w:cs="Times New Roman"/>
          <w:sz w:val="28"/>
          <w:szCs w:val="28"/>
        </w:rPr>
        <w:t xml:space="preserve"> бюджету. Для роботи ГПД було надано навчальні кабінети, підібрані кваліфіковані педагогічні кадри</w:t>
      </w:r>
      <w:proofErr w:type="gramStart"/>
      <w:r w:rsidRPr="00AE688F">
        <w:rPr>
          <w:rFonts w:ascii="Times New Roman" w:hAnsi="Times New Roman" w:cs="Times New Roman"/>
          <w:sz w:val="28"/>
          <w:szCs w:val="28"/>
        </w:rPr>
        <w:t>.У</w:t>
      </w:r>
      <w:proofErr w:type="gramEnd"/>
      <w:r w:rsidRPr="00AE688F">
        <w:rPr>
          <w:rFonts w:ascii="Times New Roman" w:hAnsi="Times New Roman" w:cs="Times New Roman"/>
          <w:sz w:val="28"/>
          <w:szCs w:val="28"/>
        </w:rPr>
        <w:t>сі діти, які відвідували ГПД, були охоплені гарячим харчуванням, дотримувалися режиму роботи. У цілому,</w:t>
      </w:r>
      <w:r w:rsidRPr="00AE688F">
        <w:t xml:space="preserve"> </w:t>
      </w:r>
      <w:r w:rsidRPr="00AE688F">
        <w:rPr>
          <w:rFonts w:ascii="Times New Roman" w:hAnsi="Times New Roman" w:cs="Times New Roman"/>
          <w:sz w:val="28"/>
          <w:szCs w:val="28"/>
        </w:rPr>
        <w:t>роботу груп продовженого дня можна визнати задовільною.</w:t>
      </w:r>
    </w:p>
    <w:p w:rsidR="000B54C0" w:rsidRPr="000B54C0" w:rsidRDefault="000B54C0" w:rsidP="000B54C0">
      <w:pPr>
        <w:ind w:left="-426"/>
        <w:jc w:val="center"/>
        <w:rPr>
          <w:rFonts w:ascii="Times New Roman" w:hAnsi="Times New Roman" w:cs="Times New Roman"/>
          <w:b/>
          <w:sz w:val="32"/>
          <w:szCs w:val="32"/>
          <w:u w:val="single"/>
          <w:lang w:val="uk-UA"/>
        </w:rPr>
      </w:pPr>
      <w:r w:rsidRPr="000B54C0">
        <w:rPr>
          <w:rFonts w:ascii="Times New Roman" w:hAnsi="Times New Roman" w:cs="Times New Roman"/>
          <w:b/>
          <w:sz w:val="32"/>
          <w:szCs w:val="32"/>
          <w:u w:val="single"/>
          <w:lang w:val="uk-UA"/>
        </w:rPr>
        <w:t>Організація профільного навчання</w:t>
      </w:r>
    </w:p>
    <w:p w:rsidR="00DB442F" w:rsidRDefault="000B54C0" w:rsidP="001975F7">
      <w:pPr>
        <w:spacing w:after="0"/>
        <w:ind w:left="-426"/>
        <w:rPr>
          <w:rFonts w:ascii="Times New Roman" w:hAnsi="Times New Roman" w:cs="Times New Roman"/>
          <w:sz w:val="28"/>
          <w:szCs w:val="28"/>
          <w:lang w:val="uk-UA"/>
        </w:rPr>
      </w:pPr>
      <w:r w:rsidRPr="000B54C0">
        <w:rPr>
          <w:rFonts w:ascii="Times New Roman" w:hAnsi="Times New Roman" w:cs="Times New Roman"/>
          <w:sz w:val="28"/>
          <w:szCs w:val="28"/>
          <w:lang w:val="uk-UA"/>
        </w:rPr>
        <w:t xml:space="preserve"> </w:t>
      </w:r>
      <w:r w:rsidR="001975F7">
        <w:rPr>
          <w:rFonts w:ascii="Times New Roman" w:hAnsi="Times New Roman" w:cs="Times New Roman"/>
          <w:sz w:val="28"/>
          <w:szCs w:val="28"/>
          <w:lang w:val="uk-UA"/>
        </w:rPr>
        <w:tab/>
      </w:r>
      <w:r w:rsidRPr="000B54C0">
        <w:rPr>
          <w:rFonts w:ascii="Times New Roman" w:hAnsi="Times New Roman" w:cs="Times New Roman"/>
          <w:sz w:val="28"/>
          <w:szCs w:val="28"/>
          <w:lang w:val="uk-UA"/>
        </w:rPr>
        <w:t>Упродовж кількох років одним із основних напрямків роботи педагогічного колективу школи є створення умов для виявлення та розвитку здібностей кожної дитини в умовах упровадження профільного навчання. Профілізація навчання передбачає розширення науково-освітнього простору для учнів та педагогів; здійснює цілеспрямова</w:t>
      </w:r>
      <w:r w:rsidR="00DB442F">
        <w:rPr>
          <w:rFonts w:ascii="Times New Roman" w:hAnsi="Times New Roman" w:cs="Times New Roman"/>
          <w:sz w:val="28"/>
          <w:szCs w:val="28"/>
          <w:lang w:val="uk-UA"/>
        </w:rPr>
        <w:t>ну довузівську підготовку</w:t>
      </w:r>
      <w:r w:rsidRPr="000B54C0">
        <w:rPr>
          <w:rFonts w:ascii="Times New Roman" w:hAnsi="Times New Roman" w:cs="Times New Roman"/>
          <w:sz w:val="28"/>
          <w:szCs w:val="28"/>
          <w:lang w:val="uk-UA"/>
        </w:rPr>
        <w:t>; підсилює мотивацію учнів і підвищує інтерес до вивчення предметів тощо.</w:t>
      </w:r>
    </w:p>
    <w:p w:rsidR="00DB442F" w:rsidRPr="00BE1F90" w:rsidRDefault="000B54C0" w:rsidP="001E2C6E">
      <w:pPr>
        <w:spacing w:after="0"/>
        <w:ind w:left="-426"/>
        <w:rPr>
          <w:rFonts w:ascii="Times New Roman" w:hAnsi="Times New Roman" w:cs="Times New Roman"/>
          <w:b/>
          <w:sz w:val="28"/>
          <w:szCs w:val="28"/>
          <w:lang w:val="uk-UA"/>
        </w:rPr>
      </w:pPr>
      <w:r w:rsidRPr="000B54C0">
        <w:rPr>
          <w:rFonts w:ascii="Times New Roman" w:hAnsi="Times New Roman" w:cs="Times New Roman"/>
          <w:sz w:val="28"/>
          <w:szCs w:val="28"/>
          <w:lang w:val="uk-UA"/>
        </w:rPr>
        <w:t xml:space="preserve"> </w:t>
      </w:r>
      <w:r w:rsidRPr="00BE1F90">
        <w:rPr>
          <w:rFonts w:ascii="Times New Roman" w:hAnsi="Times New Roman" w:cs="Times New Roman"/>
          <w:b/>
          <w:sz w:val="28"/>
          <w:szCs w:val="28"/>
        </w:rPr>
        <w:t>У 2019/2020навчальном</w:t>
      </w:r>
      <w:r w:rsidR="00DB442F" w:rsidRPr="00BE1F90">
        <w:rPr>
          <w:rFonts w:ascii="Times New Roman" w:hAnsi="Times New Roman" w:cs="Times New Roman"/>
          <w:b/>
          <w:sz w:val="28"/>
          <w:szCs w:val="28"/>
        </w:rPr>
        <w:t>у році в школі функціонувал</w:t>
      </w:r>
      <w:r w:rsidR="00DB442F" w:rsidRPr="00BE1F90">
        <w:rPr>
          <w:rFonts w:ascii="Times New Roman" w:hAnsi="Times New Roman" w:cs="Times New Roman"/>
          <w:b/>
          <w:sz w:val="28"/>
          <w:szCs w:val="28"/>
          <w:lang w:val="uk-UA"/>
        </w:rPr>
        <w:t>о</w:t>
      </w:r>
      <w:r w:rsidR="00BE1F90">
        <w:rPr>
          <w:rFonts w:ascii="Times New Roman" w:hAnsi="Times New Roman" w:cs="Times New Roman"/>
          <w:b/>
          <w:sz w:val="28"/>
          <w:szCs w:val="28"/>
          <w:lang w:val="uk-UA"/>
        </w:rPr>
        <w:t xml:space="preserve"> </w:t>
      </w:r>
      <w:r w:rsidR="00DB442F" w:rsidRPr="00BE1F90">
        <w:rPr>
          <w:rFonts w:ascii="Times New Roman" w:hAnsi="Times New Roman" w:cs="Times New Roman"/>
          <w:b/>
          <w:sz w:val="28"/>
          <w:szCs w:val="28"/>
          <w:lang w:val="uk-UA"/>
        </w:rPr>
        <w:t>2</w:t>
      </w:r>
      <w:r w:rsidR="00BE1F90">
        <w:rPr>
          <w:rFonts w:ascii="Times New Roman" w:hAnsi="Times New Roman" w:cs="Times New Roman"/>
          <w:b/>
          <w:sz w:val="28"/>
          <w:szCs w:val="28"/>
          <w:lang w:val="uk-UA"/>
        </w:rPr>
        <w:t xml:space="preserve"> </w:t>
      </w:r>
      <w:proofErr w:type="gramStart"/>
      <w:r w:rsidR="00DB442F" w:rsidRPr="00BE1F90">
        <w:rPr>
          <w:rFonts w:ascii="Times New Roman" w:hAnsi="Times New Roman" w:cs="Times New Roman"/>
          <w:b/>
          <w:sz w:val="28"/>
          <w:szCs w:val="28"/>
        </w:rPr>
        <w:t>проф</w:t>
      </w:r>
      <w:proofErr w:type="gramEnd"/>
      <w:r w:rsidR="00DB442F" w:rsidRPr="00BE1F90">
        <w:rPr>
          <w:rFonts w:ascii="Times New Roman" w:hAnsi="Times New Roman" w:cs="Times New Roman"/>
          <w:b/>
          <w:sz w:val="28"/>
          <w:szCs w:val="28"/>
        </w:rPr>
        <w:t>ільних клас</w:t>
      </w:r>
      <w:r w:rsidR="00DB442F" w:rsidRPr="00BE1F90">
        <w:rPr>
          <w:rFonts w:ascii="Times New Roman" w:hAnsi="Times New Roman" w:cs="Times New Roman"/>
          <w:b/>
          <w:sz w:val="28"/>
          <w:szCs w:val="28"/>
          <w:lang w:val="uk-UA"/>
        </w:rPr>
        <w:t>а</w:t>
      </w:r>
      <w:r w:rsidR="00DB442F" w:rsidRPr="00BE1F90">
        <w:rPr>
          <w:rFonts w:ascii="Times New Roman" w:hAnsi="Times New Roman" w:cs="Times New Roman"/>
          <w:b/>
          <w:sz w:val="28"/>
          <w:szCs w:val="28"/>
        </w:rPr>
        <w:t xml:space="preserve">: </w:t>
      </w:r>
    </w:p>
    <w:p w:rsidR="00DB442F" w:rsidRPr="00BE1F90" w:rsidRDefault="00DB442F" w:rsidP="00AE688F">
      <w:pPr>
        <w:ind w:left="-426"/>
        <w:rPr>
          <w:rFonts w:ascii="Times New Roman" w:hAnsi="Times New Roman" w:cs="Times New Roman"/>
          <w:b/>
          <w:sz w:val="28"/>
          <w:szCs w:val="28"/>
          <w:lang w:val="uk-UA"/>
        </w:rPr>
      </w:pPr>
      <w:r w:rsidRPr="00BE1F90">
        <w:rPr>
          <w:rFonts w:ascii="Times New Roman" w:hAnsi="Times New Roman" w:cs="Times New Roman"/>
          <w:b/>
          <w:sz w:val="28"/>
          <w:szCs w:val="28"/>
          <w:lang w:val="uk-UA"/>
        </w:rPr>
        <w:t>10-</w:t>
      </w:r>
      <w:r w:rsidR="00627C18" w:rsidRPr="00BE1F90">
        <w:rPr>
          <w:rFonts w:ascii="Times New Roman" w:hAnsi="Times New Roman" w:cs="Times New Roman"/>
          <w:b/>
          <w:sz w:val="28"/>
          <w:szCs w:val="28"/>
          <w:lang w:val="uk-UA"/>
        </w:rPr>
        <w:t xml:space="preserve"> математичний </w:t>
      </w:r>
      <w:r w:rsidR="000B54C0" w:rsidRPr="00BE1F90">
        <w:rPr>
          <w:rFonts w:ascii="Times New Roman" w:hAnsi="Times New Roman" w:cs="Times New Roman"/>
          <w:b/>
          <w:sz w:val="28"/>
          <w:szCs w:val="28"/>
          <w:lang w:val="uk-UA"/>
        </w:rPr>
        <w:t xml:space="preserve"> профіль</w:t>
      </w:r>
      <w:r w:rsidRPr="00BE1F90">
        <w:rPr>
          <w:rFonts w:ascii="Times New Roman" w:hAnsi="Times New Roman" w:cs="Times New Roman"/>
          <w:b/>
          <w:sz w:val="28"/>
          <w:szCs w:val="28"/>
          <w:lang w:val="uk-UA"/>
        </w:rPr>
        <w:t xml:space="preserve"> </w:t>
      </w:r>
      <w:r w:rsidR="000B54C0" w:rsidRPr="00BE1F90">
        <w:rPr>
          <w:rFonts w:ascii="Times New Roman" w:hAnsi="Times New Roman" w:cs="Times New Roman"/>
          <w:b/>
          <w:sz w:val="28"/>
          <w:szCs w:val="28"/>
          <w:lang w:val="uk-UA"/>
        </w:rPr>
        <w:t>(1</w:t>
      </w:r>
      <w:r w:rsidRPr="00BE1F90">
        <w:rPr>
          <w:rFonts w:ascii="Times New Roman" w:hAnsi="Times New Roman" w:cs="Times New Roman"/>
          <w:b/>
          <w:sz w:val="28"/>
          <w:szCs w:val="28"/>
          <w:lang w:val="uk-UA"/>
        </w:rPr>
        <w:t>5</w:t>
      </w:r>
      <w:r w:rsidR="000B54C0" w:rsidRPr="00BE1F90">
        <w:rPr>
          <w:rFonts w:ascii="Times New Roman" w:hAnsi="Times New Roman" w:cs="Times New Roman"/>
          <w:b/>
          <w:sz w:val="28"/>
          <w:szCs w:val="28"/>
          <w:lang w:val="uk-UA"/>
        </w:rPr>
        <w:t xml:space="preserve"> учнів), </w:t>
      </w:r>
      <w:r w:rsidRPr="00BE1F90">
        <w:rPr>
          <w:rFonts w:ascii="Times New Roman" w:hAnsi="Times New Roman" w:cs="Times New Roman"/>
          <w:b/>
          <w:sz w:val="28"/>
          <w:szCs w:val="28"/>
          <w:lang w:val="uk-UA"/>
        </w:rPr>
        <w:t xml:space="preserve">11- </w:t>
      </w:r>
      <w:r w:rsidR="00627C18" w:rsidRPr="00BE1F90">
        <w:rPr>
          <w:rFonts w:ascii="Times New Roman" w:hAnsi="Times New Roman" w:cs="Times New Roman"/>
          <w:b/>
          <w:sz w:val="28"/>
          <w:szCs w:val="28"/>
          <w:lang w:val="uk-UA"/>
        </w:rPr>
        <w:t>інформаційний профіль (11 уч</w:t>
      </w:r>
      <w:r w:rsidRPr="00BE1F90">
        <w:rPr>
          <w:rFonts w:ascii="Times New Roman" w:hAnsi="Times New Roman" w:cs="Times New Roman"/>
          <w:b/>
          <w:sz w:val="28"/>
          <w:szCs w:val="28"/>
          <w:lang w:val="uk-UA"/>
        </w:rPr>
        <w:t>нів</w:t>
      </w:r>
      <w:r w:rsidR="000B54C0" w:rsidRPr="00BE1F90">
        <w:rPr>
          <w:rFonts w:ascii="Times New Roman" w:hAnsi="Times New Roman" w:cs="Times New Roman"/>
          <w:b/>
          <w:sz w:val="28"/>
          <w:szCs w:val="28"/>
          <w:lang w:val="uk-UA"/>
        </w:rPr>
        <w:t>).</w:t>
      </w:r>
    </w:p>
    <w:p w:rsidR="00627C18" w:rsidRDefault="00DB442F" w:rsidP="00627C18">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Профільне навчання</w:t>
      </w:r>
      <w:r w:rsidR="000B54C0" w:rsidRPr="00DB442F">
        <w:rPr>
          <w:rFonts w:ascii="Times New Roman" w:hAnsi="Times New Roman" w:cs="Times New Roman"/>
          <w:sz w:val="28"/>
          <w:szCs w:val="28"/>
          <w:lang w:val="uk-UA"/>
        </w:rPr>
        <w:t xml:space="preserve"> охоплювала освітній процес, а саме викладання предметів інваріативної складової навчального плану педагогами  (</w:t>
      </w:r>
      <w:r>
        <w:rPr>
          <w:rFonts w:ascii="Times New Roman" w:hAnsi="Times New Roman" w:cs="Times New Roman"/>
          <w:sz w:val="28"/>
          <w:szCs w:val="28"/>
          <w:lang w:val="uk-UA"/>
        </w:rPr>
        <w:t>Клочкова О.І.</w:t>
      </w:r>
      <w:r w:rsidR="000B54C0" w:rsidRPr="00DB442F">
        <w:rPr>
          <w:rFonts w:ascii="Times New Roman" w:hAnsi="Times New Roman" w:cs="Times New Roman"/>
          <w:sz w:val="28"/>
          <w:szCs w:val="28"/>
          <w:lang w:val="uk-UA"/>
        </w:rPr>
        <w:t xml:space="preserve"> – математика у  10-</w:t>
      </w:r>
      <w:r>
        <w:rPr>
          <w:rFonts w:ascii="Times New Roman" w:hAnsi="Times New Roman" w:cs="Times New Roman"/>
          <w:sz w:val="28"/>
          <w:szCs w:val="28"/>
          <w:lang w:val="uk-UA"/>
        </w:rPr>
        <w:t>кла</w:t>
      </w:r>
      <w:r w:rsidR="000B54C0" w:rsidRPr="00DB442F">
        <w:rPr>
          <w:rFonts w:ascii="Times New Roman" w:hAnsi="Times New Roman" w:cs="Times New Roman"/>
          <w:sz w:val="28"/>
          <w:szCs w:val="28"/>
          <w:lang w:val="uk-UA"/>
        </w:rPr>
        <w:t xml:space="preserve">сі, </w:t>
      </w:r>
      <w:r w:rsidR="00627C18">
        <w:rPr>
          <w:rFonts w:ascii="Times New Roman" w:hAnsi="Times New Roman" w:cs="Times New Roman"/>
          <w:sz w:val="28"/>
          <w:szCs w:val="28"/>
          <w:lang w:val="uk-UA"/>
        </w:rPr>
        <w:t xml:space="preserve"> </w:t>
      </w:r>
      <w:r>
        <w:rPr>
          <w:rFonts w:ascii="Times New Roman" w:hAnsi="Times New Roman" w:cs="Times New Roman"/>
          <w:sz w:val="28"/>
          <w:szCs w:val="28"/>
          <w:lang w:val="uk-UA"/>
        </w:rPr>
        <w:t>,Ісаєва І.А.-</w:t>
      </w:r>
      <w:r w:rsidR="00627C18">
        <w:rPr>
          <w:rFonts w:ascii="Times New Roman" w:hAnsi="Times New Roman" w:cs="Times New Roman"/>
          <w:sz w:val="28"/>
          <w:szCs w:val="28"/>
          <w:lang w:val="uk-UA"/>
        </w:rPr>
        <w:t xml:space="preserve"> </w:t>
      </w:r>
      <w:r>
        <w:rPr>
          <w:rFonts w:ascii="Times New Roman" w:hAnsi="Times New Roman" w:cs="Times New Roman"/>
          <w:sz w:val="28"/>
          <w:szCs w:val="28"/>
          <w:lang w:val="uk-UA"/>
        </w:rPr>
        <w:t>інформатика в 11- класі</w:t>
      </w:r>
      <w:r w:rsidR="00627C18">
        <w:rPr>
          <w:rFonts w:ascii="Times New Roman" w:hAnsi="Times New Roman" w:cs="Times New Roman"/>
          <w:sz w:val="28"/>
          <w:szCs w:val="28"/>
          <w:lang w:val="uk-UA"/>
        </w:rPr>
        <w:t>).</w:t>
      </w:r>
    </w:p>
    <w:p w:rsidR="000B54C0" w:rsidRPr="00627C18" w:rsidRDefault="000B54C0" w:rsidP="00AE688F">
      <w:pPr>
        <w:ind w:left="-426"/>
        <w:rPr>
          <w:rFonts w:ascii="Times New Roman" w:hAnsi="Times New Roman" w:cs="Times New Roman"/>
          <w:sz w:val="28"/>
          <w:szCs w:val="28"/>
          <w:lang w:val="uk-UA"/>
        </w:rPr>
      </w:pPr>
      <w:r w:rsidRPr="00627C18">
        <w:rPr>
          <w:rFonts w:ascii="Times New Roman" w:hAnsi="Times New Roman" w:cs="Times New Roman"/>
          <w:sz w:val="28"/>
          <w:szCs w:val="28"/>
          <w:lang w:val="uk-UA"/>
        </w:rPr>
        <w:t xml:space="preserve">У 2020 – 2021 навчальному </w:t>
      </w:r>
      <w:r w:rsidR="00DB442F" w:rsidRPr="00627C18">
        <w:rPr>
          <w:rFonts w:ascii="Times New Roman" w:hAnsi="Times New Roman" w:cs="Times New Roman"/>
          <w:sz w:val="28"/>
          <w:szCs w:val="28"/>
          <w:lang w:val="uk-UA"/>
        </w:rPr>
        <w:t xml:space="preserve">році у школі буде сформовано один 10-й клас </w:t>
      </w:r>
      <w:r w:rsidR="00627C18" w:rsidRPr="00627C18">
        <w:rPr>
          <w:rFonts w:ascii="Times New Roman" w:hAnsi="Times New Roman" w:cs="Times New Roman"/>
          <w:sz w:val="28"/>
          <w:szCs w:val="28"/>
          <w:lang w:val="uk-UA"/>
        </w:rPr>
        <w:t>природнично</w:t>
      </w:r>
      <w:r w:rsidR="001E2C6E">
        <w:rPr>
          <w:rFonts w:ascii="Times New Roman" w:hAnsi="Times New Roman" w:cs="Times New Roman"/>
          <w:sz w:val="28"/>
          <w:szCs w:val="28"/>
          <w:lang w:val="uk-UA"/>
        </w:rPr>
        <w:t xml:space="preserve"> </w:t>
      </w:r>
      <w:r w:rsidR="00627C18" w:rsidRPr="00627C18">
        <w:rPr>
          <w:rFonts w:ascii="Times New Roman" w:hAnsi="Times New Roman" w:cs="Times New Roman"/>
          <w:sz w:val="28"/>
          <w:szCs w:val="28"/>
          <w:lang w:val="uk-UA"/>
        </w:rPr>
        <w:t>-</w:t>
      </w:r>
      <w:r w:rsidR="001E2C6E">
        <w:rPr>
          <w:rFonts w:ascii="Times New Roman" w:hAnsi="Times New Roman" w:cs="Times New Roman"/>
          <w:sz w:val="28"/>
          <w:szCs w:val="28"/>
          <w:lang w:val="uk-UA"/>
        </w:rPr>
        <w:t xml:space="preserve"> </w:t>
      </w:r>
      <w:r w:rsidR="00627C18" w:rsidRPr="00627C18">
        <w:rPr>
          <w:rFonts w:ascii="Times New Roman" w:hAnsi="Times New Roman" w:cs="Times New Roman"/>
          <w:sz w:val="28"/>
          <w:szCs w:val="28"/>
          <w:lang w:val="uk-UA"/>
        </w:rPr>
        <w:t>математичного напрямку,географічного профілю.</w:t>
      </w:r>
    </w:p>
    <w:p w:rsidR="001E2C6E" w:rsidRDefault="001E2C6E" w:rsidP="00DB442F">
      <w:pPr>
        <w:ind w:left="-426"/>
        <w:jc w:val="center"/>
        <w:rPr>
          <w:rFonts w:ascii="Times New Roman" w:hAnsi="Times New Roman" w:cs="Times New Roman"/>
          <w:b/>
          <w:sz w:val="32"/>
          <w:szCs w:val="32"/>
          <w:u w:val="single"/>
          <w:lang w:val="uk-UA"/>
        </w:rPr>
      </w:pPr>
    </w:p>
    <w:p w:rsidR="001E2C6E" w:rsidRDefault="001E2C6E" w:rsidP="00DB442F">
      <w:pPr>
        <w:ind w:left="-426"/>
        <w:jc w:val="center"/>
        <w:rPr>
          <w:rFonts w:ascii="Times New Roman" w:hAnsi="Times New Roman" w:cs="Times New Roman"/>
          <w:b/>
          <w:sz w:val="32"/>
          <w:szCs w:val="32"/>
          <w:u w:val="single"/>
          <w:lang w:val="uk-UA"/>
        </w:rPr>
      </w:pPr>
    </w:p>
    <w:p w:rsidR="001E2C6E" w:rsidRDefault="00DB442F" w:rsidP="001E2C6E">
      <w:pPr>
        <w:ind w:left="-426"/>
        <w:jc w:val="center"/>
        <w:rPr>
          <w:rFonts w:ascii="Times New Roman" w:hAnsi="Times New Roman" w:cs="Times New Roman"/>
          <w:sz w:val="32"/>
          <w:szCs w:val="32"/>
          <w:lang w:val="uk-UA"/>
        </w:rPr>
      </w:pPr>
      <w:proofErr w:type="gramStart"/>
      <w:r w:rsidRPr="00DB442F">
        <w:rPr>
          <w:rFonts w:ascii="Times New Roman" w:hAnsi="Times New Roman" w:cs="Times New Roman"/>
          <w:b/>
          <w:sz w:val="32"/>
          <w:szCs w:val="32"/>
          <w:u w:val="single"/>
        </w:rPr>
        <w:t>Обл</w:t>
      </w:r>
      <w:proofErr w:type="gramEnd"/>
      <w:r w:rsidRPr="00DB442F">
        <w:rPr>
          <w:rFonts w:ascii="Times New Roman" w:hAnsi="Times New Roman" w:cs="Times New Roman"/>
          <w:b/>
          <w:sz w:val="32"/>
          <w:szCs w:val="32"/>
          <w:u w:val="single"/>
        </w:rPr>
        <w:t>ік продовження навчання та працевлаштування випускників</w:t>
      </w:r>
      <w:r w:rsidR="009D3086">
        <w:rPr>
          <w:rFonts w:ascii="Times New Roman" w:hAnsi="Times New Roman" w:cs="Times New Roman"/>
          <w:b/>
          <w:sz w:val="32"/>
          <w:szCs w:val="32"/>
          <w:u w:val="single"/>
          <w:lang w:val="uk-UA"/>
        </w:rPr>
        <w:t xml:space="preserve"> </w:t>
      </w:r>
      <w:r w:rsidR="009D3086">
        <w:rPr>
          <w:rFonts w:ascii="Times New Roman" w:hAnsi="Times New Roman" w:cs="Times New Roman"/>
          <w:b/>
          <w:sz w:val="32"/>
          <w:szCs w:val="32"/>
          <w:u w:val="single"/>
        </w:rPr>
        <w:t>з 201</w:t>
      </w:r>
      <w:r w:rsidR="009D3086">
        <w:rPr>
          <w:rFonts w:ascii="Times New Roman" w:hAnsi="Times New Roman" w:cs="Times New Roman"/>
          <w:b/>
          <w:sz w:val="32"/>
          <w:szCs w:val="32"/>
          <w:u w:val="single"/>
          <w:lang w:val="uk-UA"/>
        </w:rPr>
        <w:t>5</w:t>
      </w:r>
      <w:r w:rsidRPr="00DB442F">
        <w:rPr>
          <w:rFonts w:ascii="Times New Roman" w:hAnsi="Times New Roman" w:cs="Times New Roman"/>
          <w:b/>
          <w:sz w:val="32"/>
          <w:szCs w:val="32"/>
          <w:u w:val="single"/>
        </w:rPr>
        <w:t xml:space="preserve"> р. по 2020 р. (осіб, %)</w:t>
      </w:r>
    </w:p>
    <w:tbl>
      <w:tblPr>
        <w:tblStyle w:val="a4"/>
        <w:tblW w:w="10683" w:type="dxa"/>
        <w:tblInd w:w="-936" w:type="dxa"/>
        <w:tblLook w:val="04A0"/>
      </w:tblPr>
      <w:tblGrid>
        <w:gridCol w:w="602"/>
        <w:gridCol w:w="2976"/>
        <w:gridCol w:w="728"/>
        <w:gridCol w:w="793"/>
        <w:gridCol w:w="642"/>
        <w:gridCol w:w="627"/>
        <w:gridCol w:w="712"/>
        <w:gridCol w:w="776"/>
        <w:gridCol w:w="707"/>
        <w:gridCol w:w="709"/>
        <w:gridCol w:w="705"/>
        <w:gridCol w:w="706"/>
      </w:tblGrid>
      <w:tr w:rsidR="008C0484" w:rsidTr="001E2C6E">
        <w:trPr>
          <w:trHeight w:val="285"/>
        </w:trPr>
        <w:tc>
          <w:tcPr>
            <w:tcW w:w="602" w:type="dxa"/>
            <w:vMerge w:val="restart"/>
          </w:tcPr>
          <w:p w:rsidR="008C0484" w:rsidRDefault="008C0484">
            <w:pPr>
              <w:rPr>
                <w:rFonts w:ascii="Times New Roman" w:hAnsi="Times New Roman" w:cs="Times New Roman"/>
                <w:sz w:val="24"/>
                <w:szCs w:val="24"/>
                <w:lang w:val="uk-UA"/>
              </w:rPr>
            </w:pPr>
            <w:r w:rsidRPr="008C0484">
              <w:rPr>
                <w:rFonts w:ascii="Times New Roman" w:hAnsi="Times New Roman" w:cs="Times New Roman"/>
                <w:sz w:val="24"/>
                <w:szCs w:val="24"/>
                <w:lang w:val="uk-UA"/>
              </w:rPr>
              <w:t>№</w:t>
            </w:r>
          </w:p>
          <w:p w:rsidR="008C0484" w:rsidRPr="008C0484" w:rsidRDefault="008C0484">
            <w:pPr>
              <w:rPr>
                <w:rFonts w:ascii="Times New Roman" w:hAnsi="Times New Roman" w:cs="Times New Roman"/>
                <w:sz w:val="24"/>
                <w:szCs w:val="24"/>
                <w:lang w:val="uk-UA"/>
              </w:rPr>
            </w:pPr>
            <w:r w:rsidRPr="008C0484">
              <w:rPr>
                <w:rFonts w:ascii="Times New Roman" w:hAnsi="Times New Roman" w:cs="Times New Roman"/>
                <w:sz w:val="24"/>
                <w:szCs w:val="24"/>
                <w:lang w:val="uk-UA"/>
              </w:rPr>
              <w:t>з/п</w:t>
            </w:r>
          </w:p>
        </w:tc>
        <w:tc>
          <w:tcPr>
            <w:tcW w:w="2976" w:type="dxa"/>
            <w:vMerge w:val="restart"/>
          </w:tcPr>
          <w:p w:rsidR="008C0484" w:rsidRPr="00BD46A1" w:rsidRDefault="008C0484">
            <w:pPr>
              <w:rPr>
                <w:rFonts w:ascii="Times New Roman" w:hAnsi="Times New Roman" w:cs="Times New Roman"/>
                <w:sz w:val="24"/>
                <w:szCs w:val="24"/>
                <w:lang w:val="uk-UA"/>
              </w:rPr>
            </w:pPr>
            <w:r w:rsidRPr="00BD46A1">
              <w:rPr>
                <w:rFonts w:ascii="Times New Roman" w:hAnsi="Times New Roman" w:cs="Times New Roman"/>
                <w:sz w:val="24"/>
                <w:szCs w:val="24"/>
              </w:rPr>
              <w:t>Показник</w:t>
            </w:r>
          </w:p>
        </w:tc>
        <w:tc>
          <w:tcPr>
            <w:tcW w:w="1521" w:type="dxa"/>
            <w:gridSpan w:val="2"/>
          </w:tcPr>
          <w:p w:rsidR="008C0484" w:rsidRPr="008C0484" w:rsidRDefault="008C0484">
            <w:pPr>
              <w:rPr>
                <w:rFonts w:ascii="Times New Roman" w:hAnsi="Times New Roman" w:cs="Times New Roman"/>
                <w:sz w:val="24"/>
                <w:szCs w:val="24"/>
                <w:lang w:val="uk-UA"/>
              </w:rPr>
            </w:pPr>
            <w:r w:rsidRPr="008C0484">
              <w:rPr>
                <w:rFonts w:ascii="Times New Roman" w:hAnsi="Times New Roman" w:cs="Times New Roman"/>
                <w:sz w:val="24"/>
                <w:szCs w:val="24"/>
                <w:lang w:val="uk-UA"/>
              </w:rPr>
              <w:t>2015-2016</w:t>
            </w:r>
          </w:p>
        </w:tc>
        <w:tc>
          <w:tcPr>
            <w:tcW w:w="1269" w:type="dxa"/>
            <w:gridSpan w:val="2"/>
          </w:tcPr>
          <w:p w:rsidR="008C0484" w:rsidRPr="008C0484" w:rsidRDefault="008C0484">
            <w:pPr>
              <w:rPr>
                <w:rFonts w:ascii="Times New Roman" w:hAnsi="Times New Roman" w:cs="Times New Roman"/>
                <w:sz w:val="24"/>
                <w:szCs w:val="24"/>
                <w:lang w:val="uk-UA"/>
              </w:rPr>
            </w:pPr>
            <w:r w:rsidRPr="008C0484">
              <w:rPr>
                <w:rFonts w:ascii="Times New Roman" w:hAnsi="Times New Roman" w:cs="Times New Roman"/>
                <w:sz w:val="24"/>
                <w:szCs w:val="24"/>
                <w:lang w:val="uk-UA"/>
              </w:rPr>
              <w:t>2016-2017</w:t>
            </w:r>
          </w:p>
        </w:tc>
        <w:tc>
          <w:tcPr>
            <w:tcW w:w="1488" w:type="dxa"/>
            <w:gridSpan w:val="2"/>
          </w:tcPr>
          <w:p w:rsidR="008C0484" w:rsidRPr="008C0484" w:rsidRDefault="008C0484">
            <w:pPr>
              <w:rPr>
                <w:rFonts w:ascii="Times New Roman" w:hAnsi="Times New Roman" w:cs="Times New Roman"/>
                <w:sz w:val="24"/>
                <w:szCs w:val="24"/>
                <w:lang w:val="uk-UA"/>
              </w:rPr>
            </w:pPr>
            <w:r w:rsidRPr="008C0484">
              <w:rPr>
                <w:rFonts w:ascii="Times New Roman" w:hAnsi="Times New Roman" w:cs="Times New Roman"/>
                <w:sz w:val="24"/>
                <w:szCs w:val="24"/>
                <w:lang w:val="uk-UA"/>
              </w:rPr>
              <w:t>2017-2018</w:t>
            </w:r>
          </w:p>
        </w:tc>
        <w:tc>
          <w:tcPr>
            <w:tcW w:w="1416" w:type="dxa"/>
            <w:gridSpan w:val="2"/>
          </w:tcPr>
          <w:p w:rsidR="008C0484" w:rsidRPr="008C0484" w:rsidRDefault="008C0484">
            <w:pPr>
              <w:rPr>
                <w:rFonts w:ascii="Times New Roman" w:hAnsi="Times New Roman" w:cs="Times New Roman"/>
                <w:sz w:val="24"/>
                <w:szCs w:val="24"/>
                <w:lang w:val="uk-UA"/>
              </w:rPr>
            </w:pPr>
            <w:r w:rsidRPr="008C0484">
              <w:rPr>
                <w:rFonts w:ascii="Times New Roman" w:hAnsi="Times New Roman" w:cs="Times New Roman"/>
                <w:sz w:val="24"/>
                <w:szCs w:val="24"/>
                <w:lang w:val="uk-UA"/>
              </w:rPr>
              <w:t>2018-2019</w:t>
            </w:r>
          </w:p>
        </w:tc>
        <w:tc>
          <w:tcPr>
            <w:tcW w:w="1411" w:type="dxa"/>
            <w:gridSpan w:val="2"/>
          </w:tcPr>
          <w:p w:rsidR="008C0484" w:rsidRPr="008C0484" w:rsidRDefault="008C0484">
            <w:pPr>
              <w:rPr>
                <w:rFonts w:ascii="Times New Roman" w:hAnsi="Times New Roman" w:cs="Times New Roman"/>
                <w:sz w:val="24"/>
                <w:szCs w:val="24"/>
                <w:lang w:val="uk-UA"/>
              </w:rPr>
            </w:pPr>
            <w:r w:rsidRPr="008C0484">
              <w:rPr>
                <w:rFonts w:ascii="Times New Roman" w:hAnsi="Times New Roman" w:cs="Times New Roman"/>
                <w:sz w:val="24"/>
                <w:szCs w:val="24"/>
                <w:lang w:val="uk-UA"/>
              </w:rPr>
              <w:t>2019-2020</w:t>
            </w:r>
          </w:p>
        </w:tc>
      </w:tr>
      <w:tr w:rsidR="008C0484" w:rsidTr="001E2C6E">
        <w:trPr>
          <w:trHeight w:val="255"/>
        </w:trPr>
        <w:tc>
          <w:tcPr>
            <w:tcW w:w="602" w:type="dxa"/>
            <w:vMerge/>
          </w:tcPr>
          <w:p w:rsidR="008C0484" w:rsidRPr="008C0484" w:rsidRDefault="008C0484">
            <w:pPr>
              <w:rPr>
                <w:rFonts w:ascii="Times New Roman" w:hAnsi="Times New Roman" w:cs="Times New Roman"/>
                <w:sz w:val="24"/>
                <w:szCs w:val="24"/>
                <w:lang w:val="uk-UA"/>
              </w:rPr>
            </w:pPr>
          </w:p>
        </w:tc>
        <w:tc>
          <w:tcPr>
            <w:tcW w:w="2976" w:type="dxa"/>
            <w:vMerge/>
          </w:tcPr>
          <w:p w:rsidR="008C0484" w:rsidRPr="00BD46A1" w:rsidRDefault="008C0484">
            <w:pPr>
              <w:rPr>
                <w:rFonts w:ascii="Times New Roman" w:hAnsi="Times New Roman" w:cs="Times New Roman"/>
                <w:sz w:val="24"/>
                <w:szCs w:val="24"/>
              </w:rPr>
            </w:pPr>
          </w:p>
        </w:tc>
        <w:tc>
          <w:tcPr>
            <w:tcW w:w="1521" w:type="dxa"/>
            <w:gridSpan w:val="2"/>
          </w:tcPr>
          <w:p w:rsidR="008C0484" w:rsidRPr="008C0484" w:rsidRDefault="008C0484" w:rsidP="008C0484">
            <w:pPr>
              <w:rPr>
                <w:rFonts w:ascii="Times New Roman" w:hAnsi="Times New Roman" w:cs="Times New Roman"/>
                <w:sz w:val="24"/>
                <w:szCs w:val="24"/>
                <w:lang w:val="uk-UA"/>
              </w:rPr>
            </w:pPr>
            <w:r>
              <w:rPr>
                <w:rFonts w:ascii="Times New Roman" w:hAnsi="Times New Roman" w:cs="Times New Roman"/>
                <w:sz w:val="24"/>
                <w:szCs w:val="24"/>
                <w:lang w:val="uk-UA"/>
              </w:rPr>
              <w:t>Ос          %</w:t>
            </w:r>
          </w:p>
        </w:tc>
        <w:tc>
          <w:tcPr>
            <w:tcW w:w="1269" w:type="dxa"/>
            <w:gridSpan w:val="2"/>
          </w:tcPr>
          <w:p w:rsidR="008C0484" w:rsidRPr="008C0484" w:rsidRDefault="008C0484" w:rsidP="008C0484">
            <w:pPr>
              <w:rPr>
                <w:rFonts w:ascii="Times New Roman" w:hAnsi="Times New Roman" w:cs="Times New Roman"/>
                <w:sz w:val="24"/>
                <w:szCs w:val="24"/>
                <w:lang w:val="uk-UA"/>
              </w:rPr>
            </w:pPr>
            <w:r>
              <w:rPr>
                <w:rFonts w:ascii="Times New Roman" w:hAnsi="Times New Roman" w:cs="Times New Roman"/>
                <w:sz w:val="24"/>
                <w:szCs w:val="24"/>
                <w:lang w:val="uk-UA"/>
              </w:rPr>
              <w:t>Ос        %</w:t>
            </w:r>
          </w:p>
        </w:tc>
        <w:tc>
          <w:tcPr>
            <w:tcW w:w="1488" w:type="dxa"/>
            <w:gridSpan w:val="2"/>
          </w:tcPr>
          <w:p w:rsidR="008C0484" w:rsidRPr="008C0484" w:rsidRDefault="008C0484" w:rsidP="008C0484">
            <w:pPr>
              <w:rPr>
                <w:rFonts w:ascii="Times New Roman" w:hAnsi="Times New Roman" w:cs="Times New Roman"/>
                <w:sz w:val="24"/>
                <w:szCs w:val="24"/>
                <w:lang w:val="uk-UA"/>
              </w:rPr>
            </w:pPr>
            <w:r>
              <w:rPr>
                <w:rFonts w:ascii="Times New Roman" w:hAnsi="Times New Roman" w:cs="Times New Roman"/>
                <w:sz w:val="24"/>
                <w:szCs w:val="24"/>
                <w:lang w:val="uk-UA"/>
              </w:rPr>
              <w:t xml:space="preserve">Ос           %  </w:t>
            </w:r>
          </w:p>
        </w:tc>
        <w:tc>
          <w:tcPr>
            <w:tcW w:w="1416" w:type="dxa"/>
            <w:gridSpan w:val="2"/>
          </w:tcPr>
          <w:p w:rsidR="008C0484" w:rsidRPr="008C0484" w:rsidRDefault="008C0484" w:rsidP="008C0484">
            <w:pPr>
              <w:rPr>
                <w:rFonts w:ascii="Times New Roman" w:hAnsi="Times New Roman" w:cs="Times New Roman"/>
                <w:sz w:val="24"/>
                <w:szCs w:val="24"/>
                <w:lang w:val="uk-UA"/>
              </w:rPr>
            </w:pPr>
            <w:r>
              <w:rPr>
                <w:rFonts w:ascii="Times New Roman" w:hAnsi="Times New Roman" w:cs="Times New Roman"/>
                <w:sz w:val="24"/>
                <w:szCs w:val="24"/>
                <w:lang w:val="uk-UA"/>
              </w:rPr>
              <w:t>Ос           %</w:t>
            </w:r>
          </w:p>
        </w:tc>
        <w:tc>
          <w:tcPr>
            <w:tcW w:w="1411" w:type="dxa"/>
            <w:gridSpan w:val="2"/>
          </w:tcPr>
          <w:p w:rsidR="008C0484" w:rsidRPr="008C0484" w:rsidRDefault="008C0484" w:rsidP="008C0484">
            <w:pPr>
              <w:rPr>
                <w:rFonts w:ascii="Times New Roman" w:hAnsi="Times New Roman" w:cs="Times New Roman"/>
                <w:sz w:val="24"/>
                <w:szCs w:val="24"/>
                <w:lang w:val="uk-UA"/>
              </w:rPr>
            </w:pPr>
            <w:r>
              <w:rPr>
                <w:rFonts w:ascii="Times New Roman" w:hAnsi="Times New Roman" w:cs="Times New Roman"/>
                <w:sz w:val="24"/>
                <w:szCs w:val="24"/>
                <w:lang w:val="uk-UA"/>
              </w:rPr>
              <w:t>Ос         %</w:t>
            </w:r>
          </w:p>
        </w:tc>
      </w:tr>
      <w:tr w:rsidR="008C0484" w:rsidTr="001E2C6E">
        <w:tc>
          <w:tcPr>
            <w:tcW w:w="602" w:type="dxa"/>
          </w:tcPr>
          <w:p w:rsidR="008C0484" w:rsidRPr="008C0484" w:rsidRDefault="008C0484">
            <w:pPr>
              <w:rPr>
                <w:rFonts w:ascii="Times New Roman" w:hAnsi="Times New Roman" w:cs="Times New Roman"/>
                <w:sz w:val="24"/>
                <w:szCs w:val="24"/>
                <w:lang w:val="uk-UA"/>
              </w:rPr>
            </w:pPr>
            <w:r w:rsidRPr="008C0484">
              <w:rPr>
                <w:rFonts w:ascii="Times New Roman" w:hAnsi="Times New Roman" w:cs="Times New Roman"/>
                <w:sz w:val="24"/>
                <w:szCs w:val="24"/>
                <w:lang w:val="uk-UA"/>
              </w:rPr>
              <w:t>1</w:t>
            </w:r>
          </w:p>
        </w:tc>
        <w:tc>
          <w:tcPr>
            <w:tcW w:w="2976" w:type="dxa"/>
          </w:tcPr>
          <w:p w:rsidR="008C0484" w:rsidRPr="00BD46A1" w:rsidRDefault="008C0484">
            <w:pPr>
              <w:rPr>
                <w:rFonts w:ascii="Times New Roman" w:hAnsi="Times New Roman" w:cs="Times New Roman"/>
                <w:sz w:val="24"/>
                <w:szCs w:val="24"/>
                <w:lang w:val="uk-UA"/>
              </w:rPr>
            </w:pPr>
            <w:r w:rsidRPr="00BD46A1">
              <w:rPr>
                <w:rFonts w:ascii="Times New Roman" w:hAnsi="Times New Roman" w:cs="Times New Roman"/>
                <w:sz w:val="24"/>
                <w:szCs w:val="24"/>
              </w:rPr>
              <w:t>Усього випускників</w:t>
            </w:r>
          </w:p>
        </w:tc>
        <w:tc>
          <w:tcPr>
            <w:tcW w:w="728"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18</w:t>
            </w:r>
          </w:p>
        </w:tc>
        <w:tc>
          <w:tcPr>
            <w:tcW w:w="793" w:type="dxa"/>
          </w:tcPr>
          <w:p w:rsidR="008C0484" w:rsidRPr="001E2C6E" w:rsidRDefault="008C0484"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100</w:t>
            </w:r>
          </w:p>
        </w:tc>
        <w:tc>
          <w:tcPr>
            <w:tcW w:w="642"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19</w:t>
            </w:r>
          </w:p>
        </w:tc>
        <w:tc>
          <w:tcPr>
            <w:tcW w:w="627" w:type="dxa"/>
          </w:tcPr>
          <w:p w:rsidR="008C0484" w:rsidRPr="001E2C6E" w:rsidRDefault="008C0484"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100</w:t>
            </w:r>
          </w:p>
        </w:tc>
        <w:tc>
          <w:tcPr>
            <w:tcW w:w="712"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8</w:t>
            </w:r>
          </w:p>
        </w:tc>
        <w:tc>
          <w:tcPr>
            <w:tcW w:w="776" w:type="dxa"/>
          </w:tcPr>
          <w:p w:rsidR="008C0484" w:rsidRPr="001E2C6E" w:rsidRDefault="008C0484"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100</w:t>
            </w:r>
          </w:p>
        </w:tc>
        <w:tc>
          <w:tcPr>
            <w:tcW w:w="707"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15</w:t>
            </w:r>
          </w:p>
        </w:tc>
        <w:tc>
          <w:tcPr>
            <w:tcW w:w="709"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100</w:t>
            </w:r>
          </w:p>
        </w:tc>
        <w:tc>
          <w:tcPr>
            <w:tcW w:w="705" w:type="dxa"/>
          </w:tcPr>
          <w:p w:rsidR="008C0484" w:rsidRPr="001E2C6E" w:rsidRDefault="008C0484"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11</w:t>
            </w:r>
          </w:p>
        </w:tc>
        <w:tc>
          <w:tcPr>
            <w:tcW w:w="706" w:type="dxa"/>
          </w:tcPr>
          <w:p w:rsidR="008C0484" w:rsidRPr="001E2C6E" w:rsidRDefault="008C0484"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100</w:t>
            </w:r>
          </w:p>
        </w:tc>
      </w:tr>
      <w:tr w:rsidR="008C0484" w:rsidTr="001E2C6E">
        <w:tc>
          <w:tcPr>
            <w:tcW w:w="602" w:type="dxa"/>
          </w:tcPr>
          <w:p w:rsidR="008C0484" w:rsidRPr="008C0484" w:rsidRDefault="008C0484">
            <w:pPr>
              <w:rPr>
                <w:rFonts w:ascii="Times New Roman" w:hAnsi="Times New Roman" w:cs="Times New Roman"/>
                <w:sz w:val="24"/>
                <w:szCs w:val="24"/>
                <w:lang w:val="uk-UA"/>
              </w:rPr>
            </w:pPr>
            <w:r w:rsidRPr="008C0484">
              <w:rPr>
                <w:rFonts w:ascii="Times New Roman" w:hAnsi="Times New Roman" w:cs="Times New Roman"/>
                <w:sz w:val="24"/>
                <w:szCs w:val="24"/>
                <w:lang w:val="uk-UA"/>
              </w:rPr>
              <w:t>2</w:t>
            </w:r>
          </w:p>
        </w:tc>
        <w:tc>
          <w:tcPr>
            <w:tcW w:w="2976" w:type="dxa"/>
          </w:tcPr>
          <w:p w:rsidR="008C0484" w:rsidRPr="00BD46A1" w:rsidRDefault="008C0484">
            <w:pPr>
              <w:rPr>
                <w:rFonts w:ascii="Times New Roman" w:hAnsi="Times New Roman" w:cs="Times New Roman"/>
                <w:sz w:val="24"/>
                <w:szCs w:val="24"/>
                <w:lang w:val="uk-UA"/>
              </w:rPr>
            </w:pPr>
            <w:r w:rsidRPr="00BD46A1">
              <w:rPr>
                <w:rFonts w:ascii="Times New Roman" w:hAnsi="Times New Roman" w:cs="Times New Roman"/>
                <w:sz w:val="24"/>
                <w:szCs w:val="24"/>
              </w:rPr>
              <w:t>Вступили до ВНЗ</w:t>
            </w:r>
          </w:p>
        </w:tc>
        <w:tc>
          <w:tcPr>
            <w:tcW w:w="728"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12</w:t>
            </w:r>
          </w:p>
        </w:tc>
        <w:tc>
          <w:tcPr>
            <w:tcW w:w="793"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67</w:t>
            </w:r>
          </w:p>
        </w:tc>
        <w:tc>
          <w:tcPr>
            <w:tcW w:w="642"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8</w:t>
            </w:r>
          </w:p>
        </w:tc>
        <w:tc>
          <w:tcPr>
            <w:tcW w:w="627"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42</w:t>
            </w:r>
          </w:p>
        </w:tc>
        <w:tc>
          <w:tcPr>
            <w:tcW w:w="712"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4</w:t>
            </w:r>
          </w:p>
        </w:tc>
        <w:tc>
          <w:tcPr>
            <w:tcW w:w="776"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50</w:t>
            </w:r>
          </w:p>
        </w:tc>
        <w:tc>
          <w:tcPr>
            <w:tcW w:w="707"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8</w:t>
            </w:r>
          </w:p>
        </w:tc>
        <w:tc>
          <w:tcPr>
            <w:tcW w:w="709"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53</w:t>
            </w:r>
          </w:p>
        </w:tc>
        <w:tc>
          <w:tcPr>
            <w:tcW w:w="705" w:type="dxa"/>
          </w:tcPr>
          <w:p w:rsidR="008C0484" w:rsidRPr="001E2C6E" w:rsidRDefault="008C0484" w:rsidP="001E2C6E">
            <w:pPr>
              <w:jc w:val="center"/>
              <w:rPr>
                <w:rFonts w:ascii="Times New Roman" w:hAnsi="Times New Roman" w:cs="Times New Roman"/>
                <w:sz w:val="24"/>
                <w:szCs w:val="24"/>
                <w:lang w:val="uk-UA"/>
              </w:rPr>
            </w:pPr>
          </w:p>
        </w:tc>
        <w:tc>
          <w:tcPr>
            <w:tcW w:w="706" w:type="dxa"/>
          </w:tcPr>
          <w:p w:rsidR="008C0484" w:rsidRPr="001E2C6E" w:rsidRDefault="008C0484" w:rsidP="001E2C6E">
            <w:pPr>
              <w:jc w:val="center"/>
              <w:rPr>
                <w:rFonts w:ascii="Times New Roman" w:hAnsi="Times New Roman" w:cs="Times New Roman"/>
                <w:sz w:val="24"/>
                <w:szCs w:val="24"/>
                <w:lang w:val="uk-UA"/>
              </w:rPr>
            </w:pPr>
          </w:p>
        </w:tc>
      </w:tr>
      <w:tr w:rsidR="008C0484" w:rsidTr="001E2C6E">
        <w:tc>
          <w:tcPr>
            <w:tcW w:w="602" w:type="dxa"/>
          </w:tcPr>
          <w:p w:rsidR="008C0484" w:rsidRPr="008C0484" w:rsidRDefault="008C0484">
            <w:pPr>
              <w:rPr>
                <w:rFonts w:ascii="Times New Roman" w:hAnsi="Times New Roman" w:cs="Times New Roman"/>
                <w:sz w:val="24"/>
                <w:szCs w:val="24"/>
                <w:lang w:val="uk-UA"/>
              </w:rPr>
            </w:pPr>
            <w:r w:rsidRPr="008C0484">
              <w:rPr>
                <w:rFonts w:ascii="Times New Roman" w:hAnsi="Times New Roman" w:cs="Times New Roman"/>
                <w:sz w:val="24"/>
                <w:szCs w:val="24"/>
                <w:lang w:val="uk-UA"/>
              </w:rPr>
              <w:t>3</w:t>
            </w:r>
          </w:p>
        </w:tc>
        <w:tc>
          <w:tcPr>
            <w:tcW w:w="2976" w:type="dxa"/>
          </w:tcPr>
          <w:p w:rsidR="008C0484" w:rsidRPr="00BD46A1" w:rsidRDefault="008C0484">
            <w:pPr>
              <w:rPr>
                <w:rFonts w:ascii="Times New Roman" w:hAnsi="Times New Roman" w:cs="Times New Roman"/>
                <w:sz w:val="24"/>
                <w:szCs w:val="24"/>
                <w:lang w:val="uk-UA"/>
              </w:rPr>
            </w:pPr>
            <w:r w:rsidRPr="00BD46A1">
              <w:rPr>
                <w:rFonts w:ascii="Times New Roman" w:hAnsi="Times New Roman" w:cs="Times New Roman"/>
                <w:sz w:val="24"/>
                <w:szCs w:val="24"/>
              </w:rPr>
              <w:t>Вступили до ССНЗ</w:t>
            </w:r>
          </w:p>
        </w:tc>
        <w:tc>
          <w:tcPr>
            <w:tcW w:w="728"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4</w:t>
            </w:r>
          </w:p>
        </w:tc>
        <w:tc>
          <w:tcPr>
            <w:tcW w:w="793"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22</w:t>
            </w:r>
          </w:p>
        </w:tc>
        <w:tc>
          <w:tcPr>
            <w:tcW w:w="642"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10</w:t>
            </w:r>
          </w:p>
        </w:tc>
        <w:tc>
          <w:tcPr>
            <w:tcW w:w="627"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53</w:t>
            </w:r>
          </w:p>
        </w:tc>
        <w:tc>
          <w:tcPr>
            <w:tcW w:w="712"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w:t>
            </w:r>
          </w:p>
        </w:tc>
        <w:tc>
          <w:tcPr>
            <w:tcW w:w="776"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12,5</w:t>
            </w:r>
          </w:p>
        </w:tc>
        <w:tc>
          <w:tcPr>
            <w:tcW w:w="707"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6</w:t>
            </w:r>
          </w:p>
        </w:tc>
        <w:tc>
          <w:tcPr>
            <w:tcW w:w="709"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40</w:t>
            </w:r>
          </w:p>
        </w:tc>
        <w:tc>
          <w:tcPr>
            <w:tcW w:w="705" w:type="dxa"/>
          </w:tcPr>
          <w:p w:rsidR="008C0484" w:rsidRPr="001E2C6E" w:rsidRDefault="008C0484" w:rsidP="001E2C6E">
            <w:pPr>
              <w:jc w:val="center"/>
              <w:rPr>
                <w:rFonts w:ascii="Times New Roman" w:hAnsi="Times New Roman" w:cs="Times New Roman"/>
                <w:sz w:val="24"/>
                <w:szCs w:val="24"/>
                <w:lang w:val="uk-UA"/>
              </w:rPr>
            </w:pPr>
          </w:p>
        </w:tc>
        <w:tc>
          <w:tcPr>
            <w:tcW w:w="706" w:type="dxa"/>
          </w:tcPr>
          <w:p w:rsidR="008C0484" w:rsidRPr="001E2C6E" w:rsidRDefault="008C0484" w:rsidP="001E2C6E">
            <w:pPr>
              <w:jc w:val="center"/>
              <w:rPr>
                <w:rFonts w:ascii="Times New Roman" w:hAnsi="Times New Roman" w:cs="Times New Roman"/>
                <w:sz w:val="24"/>
                <w:szCs w:val="24"/>
                <w:lang w:val="uk-UA"/>
              </w:rPr>
            </w:pPr>
          </w:p>
        </w:tc>
      </w:tr>
      <w:tr w:rsidR="008C0484" w:rsidTr="001E2C6E">
        <w:tc>
          <w:tcPr>
            <w:tcW w:w="602" w:type="dxa"/>
          </w:tcPr>
          <w:p w:rsidR="008C0484" w:rsidRPr="008C0484" w:rsidRDefault="008C0484">
            <w:pPr>
              <w:rPr>
                <w:rFonts w:ascii="Times New Roman" w:hAnsi="Times New Roman" w:cs="Times New Roman"/>
                <w:sz w:val="24"/>
                <w:szCs w:val="24"/>
                <w:lang w:val="uk-UA"/>
              </w:rPr>
            </w:pPr>
            <w:r w:rsidRPr="008C0484">
              <w:rPr>
                <w:rFonts w:ascii="Times New Roman" w:hAnsi="Times New Roman" w:cs="Times New Roman"/>
                <w:sz w:val="24"/>
                <w:szCs w:val="24"/>
                <w:lang w:val="uk-UA"/>
              </w:rPr>
              <w:t>4</w:t>
            </w:r>
          </w:p>
        </w:tc>
        <w:tc>
          <w:tcPr>
            <w:tcW w:w="2976" w:type="dxa"/>
          </w:tcPr>
          <w:p w:rsidR="008C0484" w:rsidRPr="00BD46A1" w:rsidRDefault="008C0484">
            <w:pPr>
              <w:rPr>
                <w:rFonts w:ascii="Times New Roman" w:hAnsi="Times New Roman" w:cs="Times New Roman"/>
                <w:sz w:val="24"/>
                <w:szCs w:val="24"/>
                <w:lang w:val="uk-UA"/>
              </w:rPr>
            </w:pPr>
            <w:r w:rsidRPr="00BD46A1">
              <w:rPr>
                <w:rFonts w:ascii="Times New Roman" w:hAnsi="Times New Roman" w:cs="Times New Roman"/>
                <w:sz w:val="24"/>
                <w:szCs w:val="24"/>
              </w:rPr>
              <w:t>Працюють</w:t>
            </w:r>
          </w:p>
        </w:tc>
        <w:tc>
          <w:tcPr>
            <w:tcW w:w="728"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2</w:t>
            </w:r>
          </w:p>
        </w:tc>
        <w:tc>
          <w:tcPr>
            <w:tcW w:w="793"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11</w:t>
            </w:r>
          </w:p>
        </w:tc>
        <w:tc>
          <w:tcPr>
            <w:tcW w:w="642"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w:t>
            </w:r>
          </w:p>
        </w:tc>
        <w:tc>
          <w:tcPr>
            <w:tcW w:w="627"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5</w:t>
            </w:r>
          </w:p>
        </w:tc>
        <w:tc>
          <w:tcPr>
            <w:tcW w:w="712"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3</w:t>
            </w:r>
          </w:p>
        </w:tc>
        <w:tc>
          <w:tcPr>
            <w:tcW w:w="776"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37,5</w:t>
            </w:r>
          </w:p>
        </w:tc>
        <w:tc>
          <w:tcPr>
            <w:tcW w:w="707"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w:t>
            </w:r>
          </w:p>
        </w:tc>
        <w:tc>
          <w:tcPr>
            <w:tcW w:w="709"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7</w:t>
            </w:r>
          </w:p>
        </w:tc>
        <w:tc>
          <w:tcPr>
            <w:tcW w:w="705" w:type="dxa"/>
          </w:tcPr>
          <w:p w:rsidR="008C0484" w:rsidRPr="001E2C6E" w:rsidRDefault="008C0484" w:rsidP="001E2C6E">
            <w:pPr>
              <w:jc w:val="center"/>
              <w:rPr>
                <w:rFonts w:ascii="Times New Roman" w:hAnsi="Times New Roman" w:cs="Times New Roman"/>
                <w:sz w:val="24"/>
                <w:szCs w:val="24"/>
                <w:lang w:val="uk-UA"/>
              </w:rPr>
            </w:pPr>
          </w:p>
        </w:tc>
        <w:tc>
          <w:tcPr>
            <w:tcW w:w="706" w:type="dxa"/>
          </w:tcPr>
          <w:p w:rsidR="008C0484" w:rsidRPr="001E2C6E" w:rsidRDefault="008C0484" w:rsidP="001E2C6E">
            <w:pPr>
              <w:jc w:val="center"/>
              <w:rPr>
                <w:rFonts w:ascii="Times New Roman" w:hAnsi="Times New Roman" w:cs="Times New Roman"/>
                <w:sz w:val="24"/>
                <w:szCs w:val="24"/>
                <w:lang w:val="uk-UA"/>
              </w:rPr>
            </w:pPr>
          </w:p>
        </w:tc>
      </w:tr>
      <w:tr w:rsidR="008C0484" w:rsidTr="001E2C6E">
        <w:tc>
          <w:tcPr>
            <w:tcW w:w="602" w:type="dxa"/>
          </w:tcPr>
          <w:p w:rsidR="008C0484" w:rsidRPr="008C0484" w:rsidRDefault="008C0484">
            <w:pPr>
              <w:rPr>
                <w:rFonts w:ascii="Times New Roman" w:hAnsi="Times New Roman" w:cs="Times New Roman"/>
                <w:sz w:val="24"/>
                <w:szCs w:val="24"/>
                <w:lang w:val="uk-UA"/>
              </w:rPr>
            </w:pPr>
            <w:r w:rsidRPr="008C0484">
              <w:rPr>
                <w:rFonts w:ascii="Times New Roman" w:hAnsi="Times New Roman" w:cs="Times New Roman"/>
                <w:sz w:val="24"/>
                <w:szCs w:val="24"/>
                <w:lang w:val="uk-UA"/>
              </w:rPr>
              <w:t>5</w:t>
            </w:r>
          </w:p>
        </w:tc>
        <w:tc>
          <w:tcPr>
            <w:tcW w:w="2976" w:type="dxa"/>
          </w:tcPr>
          <w:p w:rsidR="008C0484" w:rsidRPr="00BD46A1" w:rsidRDefault="008C0484">
            <w:pPr>
              <w:rPr>
                <w:rFonts w:ascii="Times New Roman" w:hAnsi="Times New Roman" w:cs="Times New Roman"/>
                <w:sz w:val="24"/>
                <w:szCs w:val="24"/>
                <w:lang w:val="uk-UA"/>
              </w:rPr>
            </w:pPr>
            <w:r w:rsidRPr="00BD46A1">
              <w:rPr>
                <w:rFonts w:ascii="Times New Roman" w:hAnsi="Times New Roman" w:cs="Times New Roman"/>
                <w:sz w:val="24"/>
                <w:szCs w:val="24"/>
              </w:rPr>
              <w:t>Не працюють і не навчаються</w:t>
            </w:r>
          </w:p>
        </w:tc>
        <w:tc>
          <w:tcPr>
            <w:tcW w:w="728"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0</w:t>
            </w:r>
          </w:p>
        </w:tc>
        <w:tc>
          <w:tcPr>
            <w:tcW w:w="793"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0</w:t>
            </w:r>
          </w:p>
        </w:tc>
        <w:tc>
          <w:tcPr>
            <w:tcW w:w="642"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0</w:t>
            </w:r>
          </w:p>
        </w:tc>
        <w:tc>
          <w:tcPr>
            <w:tcW w:w="627"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0</w:t>
            </w:r>
          </w:p>
        </w:tc>
        <w:tc>
          <w:tcPr>
            <w:tcW w:w="712"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0</w:t>
            </w:r>
          </w:p>
        </w:tc>
        <w:tc>
          <w:tcPr>
            <w:tcW w:w="776"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0</w:t>
            </w:r>
          </w:p>
        </w:tc>
        <w:tc>
          <w:tcPr>
            <w:tcW w:w="707"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0</w:t>
            </w:r>
          </w:p>
        </w:tc>
        <w:tc>
          <w:tcPr>
            <w:tcW w:w="709" w:type="dxa"/>
          </w:tcPr>
          <w:p w:rsidR="008C0484"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0</w:t>
            </w:r>
          </w:p>
        </w:tc>
        <w:tc>
          <w:tcPr>
            <w:tcW w:w="705" w:type="dxa"/>
          </w:tcPr>
          <w:p w:rsidR="008C0484" w:rsidRDefault="008C0484" w:rsidP="001E2C6E">
            <w:pPr>
              <w:jc w:val="center"/>
              <w:rPr>
                <w:rFonts w:ascii="Times New Roman" w:hAnsi="Times New Roman" w:cs="Times New Roman"/>
                <w:sz w:val="32"/>
                <w:szCs w:val="32"/>
                <w:lang w:val="uk-UA"/>
              </w:rPr>
            </w:pPr>
          </w:p>
        </w:tc>
        <w:tc>
          <w:tcPr>
            <w:tcW w:w="706" w:type="dxa"/>
          </w:tcPr>
          <w:p w:rsidR="008C0484" w:rsidRDefault="008C0484" w:rsidP="001E2C6E">
            <w:pPr>
              <w:jc w:val="center"/>
              <w:rPr>
                <w:rFonts w:ascii="Times New Roman" w:hAnsi="Times New Roman" w:cs="Times New Roman"/>
                <w:sz w:val="32"/>
                <w:szCs w:val="32"/>
                <w:lang w:val="uk-UA"/>
              </w:rPr>
            </w:pPr>
          </w:p>
        </w:tc>
      </w:tr>
    </w:tbl>
    <w:p w:rsidR="00460F5D" w:rsidRDefault="00460F5D">
      <w:pPr>
        <w:rPr>
          <w:lang w:val="uk-UA"/>
        </w:rPr>
      </w:pPr>
    </w:p>
    <w:p w:rsidR="00460F5D" w:rsidRDefault="00460F5D" w:rsidP="00C40875">
      <w:pPr>
        <w:spacing w:after="0" w:line="240" w:lineRule="auto"/>
        <w:ind w:left="-284" w:firstLine="142"/>
        <w:jc w:val="center"/>
        <w:rPr>
          <w:rFonts w:ascii="Times New Roman" w:hAnsi="Times New Roman" w:cs="Times New Roman"/>
          <w:b/>
          <w:sz w:val="32"/>
          <w:szCs w:val="32"/>
          <w:u w:val="single"/>
          <w:lang w:val="uk-UA"/>
        </w:rPr>
      </w:pPr>
      <w:r w:rsidRPr="00460F5D">
        <w:rPr>
          <w:rFonts w:ascii="Times New Roman" w:hAnsi="Times New Roman" w:cs="Times New Roman"/>
          <w:b/>
          <w:sz w:val="32"/>
          <w:szCs w:val="32"/>
          <w:u w:val="single"/>
        </w:rPr>
        <w:t xml:space="preserve">Порівняльна таблиця продовження навчання </w:t>
      </w:r>
    </w:p>
    <w:p w:rsidR="00E72E7D" w:rsidRDefault="00460F5D" w:rsidP="00C40875">
      <w:pPr>
        <w:spacing w:after="0" w:line="240" w:lineRule="auto"/>
        <w:ind w:left="-284" w:firstLine="142"/>
        <w:jc w:val="center"/>
        <w:rPr>
          <w:rFonts w:ascii="Times New Roman" w:hAnsi="Times New Roman" w:cs="Times New Roman"/>
          <w:b/>
          <w:sz w:val="32"/>
          <w:szCs w:val="32"/>
          <w:u w:val="single"/>
          <w:lang w:val="uk-UA"/>
        </w:rPr>
      </w:pPr>
      <w:r w:rsidRPr="00460F5D">
        <w:rPr>
          <w:rFonts w:ascii="Times New Roman" w:hAnsi="Times New Roman" w:cs="Times New Roman"/>
          <w:b/>
          <w:sz w:val="32"/>
          <w:szCs w:val="32"/>
          <w:u w:val="single"/>
        </w:rPr>
        <w:t>випускниками 9-х класів:</w:t>
      </w:r>
    </w:p>
    <w:p w:rsidR="00C40875" w:rsidRPr="00C40875" w:rsidRDefault="00C40875" w:rsidP="00C40875">
      <w:pPr>
        <w:spacing w:after="0" w:line="240" w:lineRule="auto"/>
        <w:ind w:left="-284" w:firstLine="142"/>
        <w:jc w:val="center"/>
        <w:rPr>
          <w:rFonts w:ascii="Times New Roman" w:hAnsi="Times New Roman" w:cs="Times New Roman"/>
          <w:b/>
          <w:sz w:val="32"/>
          <w:szCs w:val="32"/>
          <w:u w:val="single"/>
          <w:lang w:val="uk-UA"/>
        </w:rPr>
      </w:pPr>
    </w:p>
    <w:tbl>
      <w:tblPr>
        <w:tblStyle w:val="a4"/>
        <w:tblW w:w="10773" w:type="dxa"/>
        <w:tblInd w:w="-1026" w:type="dxa"/>
        <w:tblLayout w:type="fixed"/>
        <w:tblLook w:val="04A0"/>
      </w:tblPr>
      <w:tblGrid>
        <w:gridCol w:w="708"/>
        <w:gridCol w:w="1986"/>
        <w:gridCol w:w="992"/>
        <w:gridCol w:w="850"/>
        <w:gridCol w:w="851"/>
        <w:gridCol w:w="709"/>
        <w:gridCol w:w="708"/>
        <w:gridCol w:w="709"/>
        <w:gridCol w:w="709"/>
        <w:gridCol w:w="709"/>
        <w:gridCol w:w="850"/>
        <w:gridCol w:w="992"/>
      </w:tblGrid>
      <w:tr w:rsidR="0087541A" w:rsidTr="005D2D30">
        <w:trPr>
          <w:trHeight w:val="195"/>
        </w:trPr>
        <w:tc>
          <w:tcPr>
            <w:tcW w:w="708" w:type="dxa"/>
            <w:vMerge w:val="restart"/>
          </w:tcPr>
          <w:p w:rsidR="0087541A" w:rsidRPr="005D2D30" w:rsidRDefault="0087541A" w:rsidP="00C40875">
            <w:pPr>
              <w:rPr>
                <w:rFonts w:ascii="Times New Roman" w:hAnsi="Times New Roman" w:cs="Times New Roman"/>
                <w:b/>
                <w:sz w:val="32"/>
                <w:szCs w:val="32"/>
                <w:lang w:val="uk-UA"/>
              </w:rPr>
            </w:pPr>
            <w:r w:rsidRPr="005D2D30">
              <w:rPr>
                <w:rFonts w:ascii="Times New Roman" w:hAnsi="Times New Roman" w:cs="Times New Roman"/>
                <w:b/>
              </w:rPr>
              <w:t>№ з/</w:t>
            </w:r>
            <w:proofErr w:type="gramStart"/>
            <w:r w:rsidRPr="005D2D30">
              <w:rPr>
                <w:rFonts w:ascii="Times New Roman" w:hAnsi="Times New Roman" w:cs="Times New Roman"/>
                <w:b/>
              </w:rPr>
              <w:t>п</w:t>
            </w:r>
            <w:proofErr w:type="gramEnd"/>
          </w:p>
        </w:tc>
        <w:tc>
          <w:tcPr>
            <w:tcW w:w="1986" w:type="dxa"/>
            <w:vMerge w:val="restart"/>
          </w:tcPr>
          <w:p w:rsidR="0087541A" w:rsidRPr="005D2D30" w:rsidRDefault="0087541A">
            <w:pPr>
              <w:rPr>
                <w:rFonts w:ascii="Times New Roman" w:hAnsi="Times New Roman" w:cs="Times New Roman"/>
                <w:b/>
                <w:sz w:val="32"/>
                <w:szCs w:val="32"/>
                <w:lang w:val="uk-UA"/>
              </w:rPr>
            </w:pPr>
            <w:r w:rsidRPr="005D2D30">
              <w:rPr>
                <w:rFonts w:ascii="Times New Roman" w:hAnsi="Times New Roman" w:cs="Times New Roman"/>
                <w:b/>
              </w:rPr>
              <w:t xml:space="preserve">Навчальний </w:t>
            </w:r>
            <w:proofErr w:type="gramStart"/>
            <w:r w:rsidRPr="005D2D30">
              <w:rPr>
                <w:rFonts w:ascii="Times New Roman" w:hAnsi="Times New Roman" w:cs="Times New Roman"/>
                <w:b/>
              </w:rPr>
              <w:t>р</w:t>
            </w:r>
            <w:proofErr w:type="gramEnd"/>
            <w:r w:rsidRPr="005D2D30">
              <w:rPr>
                <w:rFonts w:ascii="Times New Roman" w:hAnsi="Times New Roman" w:cs="Times New Roman"/>
                <w:b/>
              </w:rPr>
              <w:t>ік</w:t>
            </w:r>
          </w:p>
        </w:tc>
        <w:tc>
          <w:tcPr>
            <w:tcW w:w="992" w:type="dxa"/>
            <w:vMerge w:val="restart"/>
            <w:textDirection w:val="btLr"/>
          </w:tcPr>
          <w:p w:rsidR="0087541A" w:rsidRPr="005D2D30" w:rsidRDefault="0087541A" w:rsidP="005D2D30">
            <w:pPr>
              <w:ind w:left="113" w:right="113"/>
              <w:rPr>
                <w:rFonts w:ascii="Times New Roman" w:hAnsi="Times New Roman" w:cs="Times New Roman"/>
                <w:b/>
                <w:sz w:val="32"/>
                <w:szCs w:val="32"/>
                <w:lang w:val="uk-UA"/>
              </w:rPr>
            </w:pPr>
            <w:r w:rsidRPr="005D2D30">
              <w:rPr>
                <w:rFonts w:ascii="Times New Roman" w:hAnsi="Times New Roman" w:cs="Times New Roman"/>
                <w:b/>
              </w:rPr>
              <w:t>Усього випускників</w:t>
            </w:r>
          </w:p>
        </w:tc>
        <w:tc>
          <w:tcPr>
            <w:tcW w:w="7087" w:type="dxa"/>
            <w:gridSpan w:val="9"/>
          </w:tcPr>
          <w:p w:rsidR="0087541A" w:rsidRPr="005D2D30" w:rsidRDefault="0087541A">
            <w:pPr>
              <w:rPr>
                <w:rFonts w:ascii="Times New Roman" w:hAnsi="Times New Roman" w:cs="Times New Roman"/>
                <w:b/>
                <w:sz w:val="32"/>
                <w:szCs w:val="32"/>
                <w:lang w:val="uk-UA"/>
              </w:rPr>
            </w:pPr>
            <w:r w:rsidRPr="005D2D30">
              <w:rPr>
                <w:rFonts w:ascii="Times New Roman" w:hAnsi="Times New Roman" w:cs="Times New Roman"/>
                <w:b/>
              </w:rPr>
              <w:t>Кількість випускників 9-х класі</w:t>
            </w:r>
            <w:proofErr w:type="gramStart"/>
            <w:r w:rsidRPr="005D2D30">
              <w:rPr>
                <w:rFonts w:ascii="Times New Roman" w:hAnsi="Times New Roman" w:cs="Times New Roman"/>
                <w:b/>
              </w:rPr>
              <w:t>в</w:t>
            </w:r>
            <w:proofErr w:type="gramEnd"/>
            <w:r w:rsidRPr="005D2D30">
              <w:rPr>
                <w:rFonts w:ascii="Times New Roman" w:hAnsi="Times New Roman" w:cs="Times New Roman"/>
                <w:b/>
              </w:rPr>
              <w:t>, які</w:t>
            </w:r>
          </w:p>
        </w:tc>
      </w:tr>
      <w:tr w:rsidR="0087541A" w:rsidTr="005D2D30">
        <w:trPr>
          <w:trHeight w:val="377"/>
        </w:trPr>
        <w:tc>
          <w:tcPr>
            <w:tcW w:w="708" w:type="dxa"/>
            <w:vMerge/>
          </w:tcPr>
          <w:p w:rsidR="0087541A" w:rsidRPr="005D2D30" w:rsidRDefault="0087541A">
            <w:pPr>
              <w:rPr>
                <w:rFonts w:ascii="Times New Roman" w:hAnsi="Times New Roman" w:cs="Times New Roman"/>
                <w:b/>
              </w:rPr>
            </w:pPr>
          </w:p>
        </w:tc>
        <w:tc>
          <w:tcPr>
            <w:tcW w:w="1986" w:type="dxa"/>
            <w:vMerge/>
          </w:tcPr>
          <w:p w:rsidR="0087541A" w:rsidRPr="005D2D30" w:rsidRDefault="0087541A">
            <w:pPr>
              <w:rPr>
                <w:rFonts w:ascii="Times New Roman" w:hAnsi="Times New Roman" w:cs="Times New Roman"/>
                <w:b/>
              </w:rPr>
            </w:pPr>
          </w:p>
        </w:tc>
        <w:tc>
          <w:tcPr>
            <w:tcW w:w="992" w:type="dxa"/>
            <w:vMerge/>
          </w:tcPr>
          <w:p w:rsidR="0087541A" w:rsidRPr="005D2D30" w:rsidRDefault="0087541A">
            <w:pPr>
              <w:rPr>
                <w:rFonts w:ascii="Times New Roman" w:hAnsi="Times New Roman" w:cs="Times New Roman"/>
                <w:b/>
              </w:rPr>
            </w:pPr>
          </w:p>
        </w:tc>
        <w:tc>
          <w:tcPr>
            <w:tcW w:w="4536" w:type="dxa"/>
            <w:gridSpan w:val="6"/>
          </w:tcPr>
          <w:p w:rsidR="0087541A" w:rsidRPr="005D2D30" w:rsidRDefault="0087541A">
            <w:pPr>
              <w:rPr>
                <w:rFonts w:ascii="Times New Roman" w:hAnsi="Times New Roman" w:cs="Times New Roman"/>
                <w:b/>
                <w:sz w:val="32"/>
                <w:szCs w:val="32"/>
                <w:lang w:val="uk-UA"/>
              </w:rPr>
            </w:pPr>
            <w:r w:rsidRPr="005D2D30">
              <w:rPr>
                <w:rFonts w:ascii="Times New Roman" w:hAnsi="Times New Roman" w:cs="Times New Roman"/>
                <w:b/>
              </w:rPr>
              <w:t>продовжують навчання в</w:t>
            </w:r>
          </w:p>
        </w:tc>
        <w:tc>
          <w:tcPr>
            <w:tcW w:w="709" w:type="dxa"/>
          </w:tcPr>
          <w:p w:rsidR="0087541A" w:rsidRPr="005D2D30" w:rsidRDefault="0087541A">
            <w:pPr>
              <w:rPr>
                <w:rFonts w:ascii="Times New Roman" w:hAnsi="Times New Roman" w:cs="Times New Roman"/>
                <w:b/>
                <w:sz w:val="32"/>
                <w:szCs w:val="32"/>
                <w:lang w:val="uk-UA"/>
              </w:rPr>
            </w:pPr>
          </w:p>
        </w:tc>
        <w:tc>
          <w:tcPr>
            <w:tcW w:w="850" w:type="dxa"/>
          </w:tcPr>
          <w:p w:rsidR="0087541A" w:rsidRPr="005D2D30" w:rsidRDefault="0087541A">
            <w:pPr>
              <w:rPr>
                <w:rFonts w:ascii="Times New Roman" w:hAnsi="Times New Roman" w:cs="Times New Roman"/>
                <w:b/>
                <w:sz w:val="32"/>
                <w:szCs w:val="32"/>
                <w:lang w:val="uk-UA"/>
              </w:rPr>
            </w:pPr>
          </w:p>
        </w:tc>
        <w:tc>
          <w:tcPr>
            <w:tcW w:w="992" w:type="dxa"/>
          </w:tcPr>
          <w:p w:rsidR="0087541A" w:rsidRPr="005D2D30" w:rsidRDefault="0087541A">
            <w:pPr>
              <w:rPr>
                <w:rFonts w:ascii="Times New Roman" w:hAnsi="Times New Roman" w:cs="Times New Roman"/>
                <w:b/>
                <w:sz w:val="32"/>
                <w:szCs w:val="32"/>
                <w:lang w:val="uk-UA"/>
              </w:rPr>
            </w:pPr>
          </w:p>
        </w:tc>
      </w:tr>
      <w:tr w:rsidR="005D2D30" w:rsidTr="005D2D30">
        <w:trPr>
          <w:cantSplit/>
          <w:trHeight w:val="1846"/>
        </w:trPr>
        <w:tc>
          <w:tcPr>
            <w:tcW w:w="708" w:type="dxa"/>
            <w:vMerge/>
          </w:tcPr>
          <w:p w:rsidR="0087541A" w:rsidRPr="005D2D30" w:rsidRDefault="0087541A">
            <w:pPr>
              <w:rPr>
                <w:rFonts w:ascii="Times New Roman" w:hAnsi="Times New Roman" w:cs="Times New Roman"/>
                <w:b/>
              </w:rPr>
            </w:pPr>
          </w:p>
        </w:tc>
        <w:tc>
          <w:tcPr>
            <w:tcW w:w="1986" w:type="dxa"/>
            <w:vMerge/>
          </w:tcPr>
          <w:p w:rsidR="0087541A" w:rsidRPr="005D2D30" w:rsidRDefault="0087541A">
            <w:pPr>
              <w:rPr>
                <w:rFonts w:ascii="Times New Roman" w:hAnsi="Times New Roman" w:cs="Times New Roman"/>
                <w:b/>
              </w:rPr>
            </w:pPr>
          </w:p>
        </w:tc>
        <w:tc>
          <w:tcPr>
            <w:tcW w:w="992" w:type="dxa"/>
            <w:vMerge/>
          </w:tcPr>
          <w:p w:rsidR="0087541A" w:rsidRPr="005D2D30" w:rsidRDefault="0087541A">
            <w:pPr>
              <w:rPr>
                <w:rFonts w:ascii="Times New Roman" w:hAnsi="Times New Roman" w:cs="Times New Roman"/>
                <w:b/>
              </w:rPr>
            </w:pPr>
          </w:p>
        </w:tc>
        <w:tc>
          <w:tcPr>
            <w:tcW w:w="850" w:type="dxa"/>
            <w:textDirection w:val="btLr"/>
          </w:tcPr>
          <w:p w:rsidR="0087541A" w:rsidRPr="005D2D30" w:rsidRDefault="0087541A" w:rsidP="0087541A">
            <w:pPr>
              <w:ind w:left="113" w:right="113"/>
              <w:rPr>
                <w:rFonts w:ascii="Times New Roman" w:hAnsi="Times New Roman" w:cs="Times New Roman"/>
                <w:b/>
                <w:sz w:val="32"/>
                <w:szCs w:val="32"/>
                <w:lang w:val="uk-UA"/>
              </w:rPr>
            </w:pPr>
            <w:r w:rsidRPr="005D2D30">
              <w:rPr>
                <w:rFonts w:ascii="Times New Roman" w:hAnsi="Times New Roman" w:cs="Times New Roman"/>
                <w:b/>
                <w:lang w:val="uk-UA"/>
              </w:rPr>
              <w:t>у цьому НЗ</w:t>
            </w:r>
          </w:p>
          <w:p w:rsidR="0087541A" w:rsidRPr="005D2D30" w:rsidRDefault="0087541A" w:rsidP="0087541A">
            <w:pPr>
              <w:ind w:left="113" w:right="113"/>
              <w:rPr>
                <w:rFonts w:ascii="Times New Roman" w:hAnsi="Times New Roman" w:cs="Times New Roman"/>
                <w:b/>
                <w:sz w:val="24"/>
                <w:szCs w:val="24"/>
                <w:lang w:val="uk-UA"/>
              </w:rPr>
            </w:pPr>
          </w:p>
        </w:tc>
        <w:tc>
          <w:tcPr>
            <w:tcW w:w="851" w:type="dxa"/>
            <w:textDirection w:val="btLr"/>
          </w:tcPr>
          <w:p w:rsidR="0087541A" w:rsidRPr="005D2D30" w:rsidRDefault="00B50465" w:rsidP="00B50465">
            <w:pPr>
              <w:ind w:left="113" w:right="113"/>
              <w:rPr>
                <w:rFonts w:ascii="Times New Roman" w:hAnsi="Times New Roman" w:cs="Times New Roman"/>
                <w:b/>
                <w:sz w:val="32"/>
                <w:szCs w:val="32"/>
                <w:lang w:val="uk-UA"/>
              </w:rPr>
            </w:pPr>
            <w:r w:rsidRPr="005D2D30">
              <w:rPr>
                <w:rFonts w:ascii="Times New Roman" w:hAnsi="Times New Roman" w:cs="Times New Roman"/>
                <w:b/>
                <w:lang w:val="uk-UA"/>
              </w:rPr>
              <w:t>ін</w:t>
            </w:r>
            <w:r w:rsidRPr="005D2D30">
              <w:rPr>
                <w:rFonts w:ascii="Times New Roman" w:hAnsi="Times New Roman" w:cs="Times New Roman"/>
                <w:b/>
              </w:rPr>
              <w:t xml:space="preserve">ших </w:t>
            </w:r>
            <w:r w:rsidRPr="005D2D30">
              <w:rPr>
                <w:rFonts w:ascii="Times New Roman" w:hAnsi="Times New Roman" w:cs="Times New Roman"/>
                <w:b/>
                <w:lang w:val="uk-UA"/>
              </w:rPr>
              <w:t xml:space="preserve"> ш</w:t>
            </w:r>
            <w:r w:rsidRPr="005D2D30">
              <w:rPr>
                <w:rFonts w:ascii="Times New Roman" w:hAnsi="Times New Roman" w:cs="Times New Roman"/>
                <w:b/>
              </w:rPr>
              <w:t>колах, гімназіях, ліцеях</w:t>
            </w:r>
          </w:p>
          <w:p w:rsidR="0087541A" w:rsidRPr="005D2D30" w:rsidRDefault="0087541A" w:rsidP="00B50465">
            <w:pPr>
              <w:ind w:left="113" w:right="113"/>
              <w:rPr>
                <w:rFonts w:ascii="Times New Roman" w:hAnsi="Times New Roman" w:cs="Times New Roman"/>
                <w:b/>
                <w:sz w:val="32"/>
                <w:szCs w:val="32"/>
                <w:lang w:val="uk-UA"/>
              </w:rPr>
            </w:pPr>
          </w:p>
          <w:p w:rsidR="0087541A" w:rsidRPr="005D2D30" w:rsidRDefault="0087541A" w:rsidP="00B50465">
            <w:pPr>
              <w:ind w:left="113" w:right="113"/>
              <w:rPr>
                <w:rFonts w:ascii="Times New Roman" w:hAnsi="Times New Roman" w:cs="Times New Roman"/>
                <w:b/>
                <w:sz w:val="32"/>
                <w:szCs w:val="32"/>
                <w:lang w:val="uk-UA"/>
              </w:rPr>
            </w:pPr>
          </w:p>
        </w:tc>
        <w:tc>
          <w:tcPr>
            <w:tcW w:w="709" w:type="dxa"/>
            <w:textDirection w:val="btLr"/>
          </w:tcPr>
          <w:p w:rsidR="0087541A" w:rsidRPr="005D2D30" w:rsidRDefault="00B50465" w:rsidP="00B50465">
            <w:pPr>
              <w:ind w:left="113" w:right="113"/>
              <w:rPr>
                <w:rFonts w:ascii="Times New Roman" w:hAnsi="Times New Roman" w:cs="Times New Roman"/>
                <w:b/>
                <w:sz w:val="32"/>
                <w:szCs w:val="32"/>
                <w:lang w:val="uk-UA"/>
              </w:rPr>
            </w:pPr>
            <w:r w:rsidRPr="005D2D30">
              <w:rPr>
                <w:rFonts w:ascii="Times New Roman" w:hAnsi="Times New Roman" w:cs="Times New Roman"/>
                <w:b/>
              </w:rPr>
              <w:t xml:space="preserve">ВНЗ І-ІІ </w:t>
            </w:r>
            <w:proofErr w:type="gramStart"/>
            <w:r w:rsidRPr="005D2D30">
              <w:rPr>
                <w:rFonts w:ascii="Times New Roman" w:hAnsi="Times New Roman" w:cs="Times New Roman"/>
                <w:b/>
              </w:rPr>
              <w:t>р</w:t>
            </w:r>
            <w:proofErr w:type="gramEnd"/>
            <w:r w:rsidRPr="005D2D30">
              <w:rPr>
                <w:rFonts w:ascii="Times New Roman" w:hAnsi="Times New Roman" w:cs="Times New Roman"/>
                <w:b/>
              </w:rPr>
              <w:t xml:space="preserve">івня </w:t>
            </w:r>
          </w:p>
        </w:tc>
        <w:tc>
          <w:tcPr>
            <w:tcW w:w="708" w:type="dxa"/>
            <w:textDirection w:val="btLr"/>
          </w:tcPr>
          <w:p w:rsidR="0087541A" w:rsidRPr="005D2D30" w:rsidRDefault="00B50465" w:rsidP="00B50465">
            <w:pPr>
              <w:ind w:left="113" w:right="113"/>
              <w:rPr>
                <w:rFonts w:ascii="Times New Roman" w:hAnsi="Times New Roman" w:cs="Times New Roman"/>
                <w:b/>
                <w:sz w:val="32"/>
                <w:szCs w:val="32"/>
                <w:lang w:val="uk-UA"/>
              </w:rPr>
            </w:pPr>
            <w:r w:rsidRPr="005D2D30">
              <w:rPr>
                <w:rFonts w:ascii="Times New Roman" w:hAnsi="Times New Roman" w:cs="Times New Roman"/>
                <w:b/>
              </w:rPr>
              <w:t>коледжах</w:t>
            </w:r>
          </w:p>
          <w:p w:rsidR="0087541A" w:rsidRPr="005D2D30" w:rsidRDefault="0087541A" w:rsidP="00B50465">
            <w:pPr>
              <w:ind w:left="113" w:right="113"/>
              <w:rPr>
                <w:rFonts w:ascii="Times New Roman" w:hAnsi="Times New Roman" w:cs="Times New Roman"/>
                <w:b/>
                <w:sz w:val="32"/>
                <w:szCs w:val="32"/>
                <w:lang w:val="uk-UA"/>
              </w:rPr>
            </w:pPr>
          </w:p>
          <w:p w:rsidR="0087541A" w:rsidRPr="005D2D30" w:rsidRDefault="0087541A" w:rsidP="00B50465">
            <w:pPr>
              <w:ind w:left="113" w:right="113"/>
              <w:rPr>
                <w:rFonts w:ascii="Times New Roman" w:hAnsi="Times New Roman" w:cs="Times New Roman"/>
                <w:b/>
                <w:sz w:val="32"/>
                <w:szCs w:val="32"/>
                <w:lang w:val="uk-UA"/>
              </w:rPr>
            </w:pPr>
          </w:p>
        </w:tc>
        <w:tc>
          <w:tcPr>
            <w:tcW w:w="709" w:type="dxa"/>
            <w:textDirection w:val="btLr"/>
          </w:tcPr>
          <w:p w:rsidR="0087541A" w:rsidRPr="005D2D30" w:rsidRDefault="00B50465" w:rsidP="00B50465">
            <w:pPr>
              <w:ind w:left="113" w:right="113"/>
              <w:rPr>
                <w:rFonts w:ascii="Times New Roman" w:hAnsi="Times New Roman" w:cs="Times New Roman"/>
                <w:b/>
                <w:sz w:val="32"/>
                <w:szCs w:val="32"/>
                <w:lang w:val="uk-UA"/>
              </w:rPr>
            </w:pPr>
            <w:r w:rsidRPr="005D2D30">
              <w:rPr>
                <w:rFonts w:ascii="Times New Roman" w:hAnsi="Times New Roman" w:cs="Times New Roman"/>
                <w:b/>
              </w:rPr>
              <w:t>техні</w:t>
            </w:r>
            <w:proofErr w:type="gramStart"/>
            <w:r w:rsidRPr="005D2D30">
              <w:rPr>
                <w:rFonts w:ascii="Times New Roman" w:hAnsi="Times New Roman" w:cs="Times New Roman"/>
                <w:b/>
              </w:rPr>
              <w:t>кумах</w:t>
            </w:r>
            <w:proofErr w:type="gramEnd"/>
          </w:p>
          <w:p w:rsidR="0087541A" w:rsidRPr="005D2D30" w:rsidRDefault="0087541A" w:rsidP="00B50465">
            <w:pPr>
              <w:ind w:left="113" w:right="113"/>
              <w:rPr>
                <w:rFonts w:ascii="Times New Roman" w:hAnsi="Times New Roman" w:cs="Times New Roman"/>
                <w:b/>
                <w:sz w:val="32"/>
                <w:szCs w:val="32"/>
                <w:lang w:val="uk-UA"/>
              </w:rPr>
            </w:pPr>
          </w:p>
          <w:p w:rsidR="0087541A" w:rsidRPr="005D2D30" w:rsidRDefault="0087541A" w:rsidP="00B50465">
            <w:pPr>
              <w:ind w:left="113" w:right="113"/>
              <w:rPr>
                <w:rFonts w:ascii="Times New Roman" w:hAnsi="Times New Roman" w:cs="Times New Roman"/>
                <w:b/>
                <w:sz w:val="32"/>
                <w:szCs w:val="32"/>
                <w:lang w:val="uk-UA"/>
              </w:rPr>
            </w:pPr>
          </w:p>
        </w:tc>
        <w:tc>
          <w:tcPr>
            <w:tcW w:w="709" w:type="dxa"/>
            <w:textDirection w:val="btLr"/>
          </w:tcPr>
          <w:p w:rsidR="0087541A" w:rsidRPr="005D2D30" w:rsidRDefault="00B50465" w:rsidP="00B50465">
            <w:pPr>
              <w:ind w:left="113" w:right="113"/>
              <w:rPr>
                <w:rFonts w:ascii="Times New Roman" w:hAnsi="Times New Roman" w:cs="Times New Roman"/>
                <w:b/>
                <w:sz w:val="32"/>
                <w:szCs w:val="32"/>
                <w:lang w:val="uk-UA"/>
              </w:rPr>
            </w:pPr>
            <w:r w:rsidRPr="005D2D30">
              <w:rPr>
                <w:rFonts w:ascii="Times New Roman" w:hAnsi="Times New Roman" w:cs="Times New Roman"/>
                <w:b/>
              </w:rPr>
              <w:t>вечірні</w:t>
            </w:r>
            <w:proofErr w:type="gramStart"/>
            <w:r w:rsidRPr="005D2D30">
              <w:rPr>
                <w:rFonts w:ascii="Times New Roman" w:hAnsi="Times New Roman" w:cs="Times New Roman"/>
                <w:b/>
              </w:rPr>
              <w:t>х</w:t>
            </w:r>
            <w:proofErr w:type="gramEnd"/>
            <w:r w:rsidRPr="005D2D30">
              <w:rPr>
                <w:rFonts w:ascii="Times New Roman" w:hAnsi="Times New Roman" w:cs="Times New Roman"/>
                <w:b/>
              </w:rPr>
              <w:t xml:space="preserve"> </w:t>
            </w:r>
            <w:r w:rsidR="005D2D30">
              <w:rPr>
                <w:rFonts w:ascii="Times New Roman" w:hAnsi="Times New Roman" w:cs="Times New Roman"/>
                <w:b/>
                <w:lang w:val="uk-UA"/>
              </w:rPr>
              <w:t xml:space="preserve"> ш</w:t>
            </w:r>
            <w:r w:rsidRPr="005D2D30">
              <w:rPr>
                <w:rFonts w:ascii="Times New Roman" w:hAnsi="Times New Roman" w:cs="Times New Roman"/>
                <w:b/>
              </w:rPr>
              <w:t>колах</w:t>
            </w:r>
          </w:p>
          <w:p w:rsidR="0087541A" w:rsidRPr="005D2D30" w:rsidRDefault="0087541A" w:rsidP="00B50465">
            <w:pPr>
              <w:ind w:left="113" w:right="113"/>
              <w:rPr>
                <w:rFonts w:ascii="Times New Roman" w:hAnsi="Times New Roman" w:cs="Times New Roman"/>
                <w:b/>
                <w:sz w:val="32"/>
                <w:szCs w:val="32"/>
                <w:lang w:val="uk-UA"/>
              </w:rPr>
            </w:pPr>
          </w:p>
          <w:p w:rsidR="0087541A" w:rsidRPr="005D2D30" w:rsidRDefault="0087541A" w:rsidP="00B50465">
            <w:pPr>
              <w:ind w:left="113" w:right="113"/>
              <w:rPr>
                <w:rFonts w:ascii="Times New Roman" w:hAnsi="Times New Roman" w:cs="Times New Roman"/>
                <w:b/>
                <w:sz w:val="32"/>
                <w:szCs w:val="32"/>
                <w:lang w:val="uk-UA"/>
              </w:rPr>
            </w:pPr>
          </w:p>
        </w:tc>
        <w:tc>
          <w:tcPr>
            <w:tcW w:w="709" w:type="dxa"/>
            <w:textDirection w:val="btLr"/>
          </w:tcPr>
          <w:p w:rsidR="0087541A" w:rsidRPr="005D2D30" w:rsidRDefault="00B50465" w:rsidP="00B50465">
            <w:pPr>
              <w:ind w:left="113" w:right="113"/>
              <w:rPr>
                <w:rFonts w:ascii="Times New Roman" w:hAnsi="Times New Roman" w:cs="Times New Roman"/>
                <w:b/>
                <w:sz w:val="32"/>
                <w:szCs w:val="32"/>
                <w:lang w:val="uk-UA"/>
              </w:rPr>
            </w:pPr>
            <w:r w:rsidRPr="005D2D30">
              <w:rPr>
                <w:rFonts w:ascii="Times New Roman" w:hAnsi="Times New Roman" w:cs="Times New Roman"/>
                <w:b/>
              </w:rPr>
              <w:t>працюють</w:t>
            </w:r>
          </w:p>
          <w:p w:rsidR="0087541A" w:rsidRPr="005D2D30" w:rsidRDefault="0087541A" w:rsidP="00B50465">
            <w:pPr>
              <w:ind w:left="113" w:right="113"/>
              <w:rPr>
                <w:rFonts w:ascii="Times New Roman" w:hAnsi="Times New Roman" w:cs="Times New Roman"/>
                <w:b/>
                <w:sz w:val="32"/>
                <w:szCs w:val="32"/>
                <w:lang w:val="uk-UA"/>
              </w:rPr>
            </w:pPr>
          </w:p>
          <w:p w:rsidR="0087541A" w:rsidRPr="005D2D30" w:rsidRDefault="0087541A" w:rsidP="00B50465">
            <w:pPr>
              <w:ind w:left="113" w:right="113"/>
              <w:rPr>
                <w:rFonts w:ascii="Times New Roman" w:hAnsi="Times New Roman" w:cs="Times New Roman"/>
                <w:b/>
                <w:sz w:val="32"/>
                <w:szCs w:val="32"/>
                <w:lang w:val="uk-UA"/>
              </w:rPr>
            </w:pPr>
          </w:p>
        </w:tc>
        <w:tc>
          <w:tcPr>
            <w:tcW w:w="850" w:type="dxa"/>
            <w:textDirection w:val="btLr"/>
          </w:tcPr>
          <w:p w:rsidR="0087541A" w:rsidRPr="005D2D30" w:rsidRDefault="005D2D30" w:rsidP="005D2D30">
            <w:pPr>
              <w:ind w:left="113" w:right="113"/>
              <w:rPr>
                <w:rFonts w:ascii="Times New Roman" w:hAnsi="Times New Roman" w:cs="Times New Roman"/>
                <w:b/>
                <w:sz w:val="32"/>
                <w:szCs w:val="32"/>
                <w:lang w:val="uk-UA"/>
              </w:rPr>
            </w:pPr>
            <w:r w:rsidRPr="005D2D30">
              <w:rPr>
                <w:rFonts w:ascii="Times New Roman" w:hAnsi="Times New Roman" w:cs="Times New Roman"/>
                <w:b/>
                <w:lang w:val="uk-UA"/>
              </w:rPr>
              <w:t>н</w:t>
            </w:r>
            <w:r w:rsidRPr="005D2D30">
              <w:rPr>
                <w:rFonts w:ascii="Times New Roman" w:hAnsi="Times New Roman" w:cs="Times New Roman"/>
                <w:b/>
              </w:rPr>
              <w:t xml:space="preserve">е </w:t>
            </w:r>
            <w:r w:rsidRPr="005D2D30">
              <w:rPr>
                <w:rFonts w:ascii="Times New Roman" w:hAnsi="Times New Roman" w:cs="Times New Roman"/>
                <w:b/>
                <w:lang w:val="uk-UA"/>
              </w:rPr>
              <w:t xml:space="preserve"> </w:t>
            </w:r>
            <w:r w:rsidRPr="005D2D30">
              <w:rPr>
                <w:rFonts w:ascii="Times New Roman" w:hAnsi="Times New Roman" w:cs="Times New Roman"/>
                <w:b/>
              </w:rPr>
              <w:t>працюють і не навчаються</w:t>
            </w:r>
          </w:p>
          <w:p w:rsidR="0087541A" w:rsidRPr="005D2D30" w:rsidRDefault="0087541A" w:rsidP="005D2D30">
            <w:pPr>
              <w:ind w:left="113" w:right="113"/>
              <w:rPr>
                <w:rFonts w:ascii="Times New Roman" w:hAnsi="Times New Roman" w:cs="Times New Roman"/>
                <w:b/>
                <w:sz w:val="32"/>
                <w:szCs w:val="32"/>
                <w:lang w:val="uk-UA"/>
              </w:rPr>
            </w:pPr>
          </w:p>
          <w:p w:rsidR="0087541A" w:rsidRPr="005D2D30" w:rsidRDefault="0087541A" w:rsidP="005D2D30">
            <w:pPr>
              <w:ind w:left="113" w:right="113"/>
              <w:rPr>
                <w:rFonts w:ascii="Times New Roman" w:hAnsi="Times New Roman" w:cs="Times New Roman"/>
                <w:b/>
                <w:sz w:val="32"/>
                <w:szCs w:val="32"/>
                <w:lang w:val="uk-UA"/>
              </w:rPr>
            </w:pPr>
          </w:p>
        </w:tc>
        <w:tc>
          <w:tcPr>
            <w:tcW w:w="992" w:type="dxa"/>
            <w:textDirection w:val="btLr"/>
          </w:tcPr>
          <w:p w:rsidR="0087541A" w:rsidRPr="005D2D30" w:rsidRDefault="005D2D30" w:rsidP="005D2D30">
            <w:pPr>
              <w:ind w:left="113" w:right="113"/>
              <w:rPr>
                <w:rFonts w:ascii="Times New Roman" w:hAnsi="Times New Roman" w:cs="Times New Roman"/>
                <w:b/>
                <w:sz w:val="32"/>
                <w:szCs w:val="32"/>
                <w:lang w:val="uk-UA"/>
              </w:rPr>
            </w:pPr>
            <w:r w:rsidRPr="005D2D30">
              <w:rPr>
                <w:rFonts w:ascii="Times New Roman" w:hAnsi="Times New Roman" w:cs="Times New Roman"/>
                <w:b/>
                <w:lang w:val="uk-UA"/>
              </w:rPr>
              <w:t xml:space="preserve">Не </w:t>
            </w:r>
            <w:r w:rsidRPr="005D2D30">
              <w:rPr>
                <w:rFonts w:ascii="Times New Roman" w:hAnsi="Times New Roman" w:cs="Times New Roman"/>
                <w:b/>
              </w:rPr>
              <w:t>одержують повну загальну середню освіту</w:t>
            </w:r>
          </w:p>
          <w:p w:rsidR="0087541A" w:rsidRPr="005D2D30" w:rsidRDefault="0087541A" w:rsidP="005D2D30">
            <w:pPr>
              <w:ind w:left="113" w:right="113"/>
              <w:rPr>
                <w:rFonts w:ascii="Times New Roman" w:hAnsi="Times New Roman" w:cs="Times New Roman"/>
                <w:b/>
                <w:sz w:val="32"/>
                <w:szCs w:val="32"/>
                <w:lang w:val="uk-UA"/>
              </w:rPr>
            </w:pPr>
          </w:p>
          <w:p w:rsidR="0087541A" w:rsidRPr="005D2D30" w:rsidRDefault="0087541A" w:rsidP="005D2D30">
            <w:pPr>
              <w:ind w:left="113" w:right="113"/>
              <w:rPr>
                <w:rFonts w:ascii="Times New Roman" w:hAnsi="Times New Roman" w:cs="Times New Roman"/>
                <w:b/>
                <w:sz w:val="32"/>
                <w:szCs w:val="32"/>
                <w:lang w:val="uk-UA"/>
              </w:rPr>
            </w:pPr>
          </w:p>
        </w:tc>
      </w:tr>
      <w:tr w:rsidR="005D2D30" w:rsidTr="005D2D30">
        <w:tc>
          <w:tcPr>
            <w:tcW w:w="708" w:type="dxa"/>
          </w:tcPr>
          <w:p w:rsidR="0087541A" w:rsidRPr="00C40875" w:rsidRDefault="0087541A">
            <w:pPr>
              <w:rPr>
                <w:rFonts w:ascii="Times New Roman" w:hAnsi="Times New Roman" w:cs="Times New Roman"/>
                <w:sz w:val="28"/>
                <w:szCs w:val="28"/>
                <w:lang w:val="uk-UA"/>
              </w:rPr>
            </w:pPr>
            <w:r w:rsidRPr="00C40875">
              <w:rPr>
                <w:rFonts w:ascii="Times New Roman" w:hAnsi="Times New Roman" w:cs="Times New Roman"/>
                <w:sz w:val="28"/>
                <w:szCs w:val="28"/>
                <w:lang w:val="uk-UA"/>
              </w:rPr>
              <w:t>1</w:t>
            </w:r>
          </w:p>
        </w:tc>
        <w:tc>
          <w:tcPr>
            <w:tcW w:w="1986" w:type="dxa"/>
          </w:tcPr>
          <w:p w:rsidR="0087541A" w:rsidRPr="00C40875" w:rsidRDefault="0087541A">
            <w:pPr>
              <w:rPr>
                <w:rFonts w:ascii="Times New Roman" w:hAnsi="Times New Roman" w:cs="Times New Roman"/>
                <w:sz w:val="28"/>
                <w:szCs w:val="28"/>
                <w:lang w:val="uk-UA"/>
              </w:rPr>
            </w:pPr>
            <w:r w:rsidRPr="00C40875">
              <w:rPr>
                <w:rFonts w:ascii="Times New Roman" w:hAnsi="Times New Roman" w:cs="Times New Roman"/>
                <w:sz w:val="28"/>
                <w:szCs w:val="28"/>
                <w:lang w:val="uk-UA"/>
              </w:rPr>
              <w:t>2015-2016</w:t>
            </w:r>
          </w:p>
        </w:tc>
        <w:tc>
          <w:tcPr>
            <w:tcW w:w="992"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18</w:t>
            </w:r>
          </w:p>
        </w:tc>
        <w:tc>
          <w:tcPr>
            <w:tcW w:w="850"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8</w:t>
            </w:r>
          </w:p>
        </w:tc>
        <w:tc>
          <w:tcPr>
            <w:tcW w:w="851" w:type="dxa"/>
          </w:tcPr>
          <w:p w:rsidR="0087541A" w:rsidRPr="001E2C6E" w:rsidRDefault="0087541A" w:rsidP="001E2C6E">
            <w:pPr>
              <w:jc w:val="center"/>
              <w:rPr>
                <w:rFonts w:ascii="Times New Roman" w:hAnsi="Times New Roman" w:cs="Times New Roman"/>
                <w:sz w:val="24"/>
                <w:szCs w:val="24"/>
                <w:lang w:val="uk-UA"/>
              </w:rPr>
            </w:pPr>
          </w:p>
        </w:tc>
        <w:tc>
          <w:tcPr>
            <w:tcW w:w="709"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7</w:t>
            </w:r>
          </w:p>
        </w:tc>
        <w:tc>
          <w:tcPr>
            <w:tcW w:w="708"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3</w:t>
            </w:r>
          </w:p>
        </w:tc>
        <w:tc>
          <w:tcPr>
            <w:tcW w:w="709" w:type="dxa"/>
          </w:tcPr>
          <w:p w:rsidR="0087541A" w:rsidRPr="001E2C6E" w:rsidRDefault="0087541A" w:rsidP="001E2C6E">
            <w:pPr>
              <w:jc w:val="center"/>
              <w:rPr>
                <w:rFonts w:ascii="Times New Roman" w:hAnsi="Times New Roman" w:cs="Times New Roman"/>
                <w:sz w:val="24"/>
                <w:szCs w:val="24"/>
                <w:lang w:val="uk-UA"/>
              </w:rPr>
            </w:pPr>
          </w:p>
        </w:tc>
        <w:tc>
          <w:tcPr>
            <w:tcW w:w="709" w:type="dxa"/>
          </w:tcPr>
          <w:p w:rsidR="0087541A" w:rsidRDefault="0087541A">
            <w:pPr>
              <w:rPr>
                <w:rFonts w:ascii="Times New Roman" w:hAnsi="Times New Roman" w:cs="Times New Roman"/>
                <w:sz w:val="32"/>
                <w:szCs w:val="32"/>
                <w:lang w:val="uk-UA"/>
              </w:rPr>
            </w:pPr>
          </w:p>
        </w:tc>
        <w:tc>
          <w:tcPr>
            <w:tcW w:w="709" w:type="dxa"/>
          </w:tcPr>
          <w:p w:rsidR="0087541A" w:rsidRDefault="0087541A">
            <w:pPr>
              <w:rPr>
                <w:rFonts w:ascii="Times New Roman" w:hAnsi="Times New Roman" w:cs="Times New Roman"/>
                <w:sz w:val="32"/>
                <w:szCs w:val="32"/>
                <w:lang w:val="uk-UA"/>
              </w:rPr>
            </w:pPr>
          </w:p>
        </w:tc>
        <w:tc>
          <w:tcPr>
            <w:tcW w:w="850" w:type="dxa"/>
          </w:tcPr>
          <w:p w:rsidR="0087541A" w:rsidRDefault="0087541A">
            <w:pPr>
              <w:rPr>
                <w:rFonts w:ascii="Times New Roman" w:hAnsi="Times New Roman" w:cs="Times New Roman"/>
                <w:sz w:val="32"/>
                <w:szCs w:val="32"/>
                <w:lang w:val="uk-UA"/>
              </w:rPr>
            </w:pPr>
          </w:p>
        </w:tc>
        <w:tc>
          <w:tcPr>
            <w:tcW w:w="992" w:type="dxa"/>
          </w:tcPr>
          <w:p w:rsidR="0087541A" w:rsidRDefault="0087541A">
            <w:pPr>
              <w:rPr>
                <w:rFonts w:ascii="Times New Roman" w:hAnsi="Times New Roman" w:cs="Times New Roman"/>
                <w:sz w:val="32"/>
                <w:szCs w:val="32"/>
                <w:lang w:val="uk-UA"/>
              </w:rPr>
            </w:pPr>
          </w:p>
        </w:tc>
      </w:tr>
      <w:tr w:rsidR="005D2D30" w:rsidTr="005D2D30">
        <w:tc>
          <w:tcPr>
            <w:tcW w:w="708" w:type="dxa"/>
          </w:tcPr>
          <w:p w:rsidR="0087541A" w:rsidRPr="00C40875" w:rsidRDefault="0087541A">
            <w:pPr>
              <w:rPr>
                <w:rFonts w:ascii="Times New Roman" w:hAnsi="Times New Roman" w:cs="Times New Roman"/>
                <w:sz w:val="28"/>
                <w:szCs w:val="28"/>
                <w:lang w:val="uk-UA"/>
              </w:rPr>
            </w:pPr>
            <w:r w:rsidRPr="00C40875">
              <w:rPr>
                <w:rFonts w:ascii="Times New Roman" w:hAnsi="Times New Roman" w:cs="Times New Roman"/>
                <w:sz w:val="28"/>
                <w:szCs w:val="28"/>
                <w:lang w:val="uk-UA"/>
              </w:rPr>
              <w:t>2</w:t>
            </w:r>
          </w:p>
        </w:tc>
        <w:tc>
          <w:tcPr>
            <w:tcW w:w="1986" w:type="dxa"/>
          </w:tcPr>
          <w:p w:rsidR="0087541A" w:rsidRPr="00C40875" w:rsidRDefault="0087541A">
            <w:pPr>
              <w:rPr>
                <w:rFonts w:ascii="Times New Roman" w:hAnsi="Times New Roman" w:cs="Times New Roman"/>
                <w:sz w:val="28"/>
                <w:szCs w:val="28"/>
                <w:lang w:val="uk-UA"/>
              </w:rPr>
            </w:pPr>
            <w:r w:rsidRPr="00C40875">
              <w:rPr>
                <w:rFonts w:ascii="Times New Roman" w:hAnsi="Times New Roman" w:cs="Times New Roman"/>
                <w:sz w:val="28"/>
                <w:szCs w:val="28"/>
                <w:lang w:val="uk-UA"/>
              </w:rPr>
              <w:t>2016-2017</w:t>
            </w:r>
          </w:p>
        </w:tc>
        <w:tc>
          <w:tcPr>
            <w:tcW w:w="992"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31</w:t>
            </w:r>
          </w:p>
        </w:tc>
        <w:tc>
          <w:tcPr>
            <w:tcW w:w="850"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17</w:t>
            </w:r>
          </w:p>
        </w:tc>
        <w:tc>
          <w:tcPr>
            <w:tcW w:w="851"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w:t>
            </w:r>
          </w:p>
        </w:tc>
        <w:tc>
          <w:tcPr>
            <w:tcW w:w="709"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7</w:t>
            </w:r>
          </w:p>
        </w:tc>
        <w:tc>
          <w:tcPr>
            <w:tcW w:w="708"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6</w:t>
            </w:r>
          </w:p>
        </w:tc>
        <w:tc>
          <w:tcPr>
            <w:tcW w:w="709" w:type="dxa"/>
          </w:tcPr>
          <w:p w:rsidR="0087541A" w:rsidRPr="001E2C6E" w:rsidRDefault="0087541A" w:rsidP="001E2C6E">
            <w:pPr>
              <w:jc w:val="center"/>
              <w:rPr>
                <w:rFonts w:ascii="Times New Roman" w:hAnsi="Times New Roman" w:cs="Times New Roman"/>
                <w:sz w:val="24"/>
                <w:szCs w:val="24"/>
                <w:lang w:val="uk-UA"/>
              </w:rPr>
            </w:pPr>
          </w:p>
        </w:tc>
        <w:tc>
          <w:tcPr>
            <w:tcW w:w="709" w:type="dxa"/>
          </w:tcPr>
          <w:p w:rsidR="0087541A" w:rsidRDefault="0087541A">
            <w:pPr>
              <w:rPr>
                <w:rFonts w:ascii="Times New Roman" w:hAnsi="Times New Roman" w:cs="Times New Roman"/>
                <w:sz w:val="32"/>
                <w:szCs w:val="32"/>
                <w:lang w:val="uk-UA"/>
              </w:rPr>
            </w:pPr>
          </w:p>
        </w:tc>
        <w:tc>
          <w:tcPr>
            <w:tcW w:w="709" w:type="dxa"/>
          </w:tcPr>
          <w:p w:rsidR="0087541A" w:rsidRDefault="0087541A">
            <w:pPr>
              <w:rPr>
                <w:rFonts w:ascii="Times New Roman" w:hAnsi="Times New Roman" w:cs="Times New Roman"/>
                <w:sz w:val="32"/>
                <w:szCs w:val="32"/>
                <w:lang w:val="uk-UA"/>
              </w:rPr>
            </w:pPr>
          </w:p>
        </w:tc>
        <w:tc>
          <w:tcPr>
            <w:tcW w:w="850" w:type="dxa"/>
          </w:tcPr>
          <w:p w:rsidR="0087541A" w:rsidRDefault="0087541A">
            <w:pPr>
              <w:rPr>
                <w:rFonts w:ascii="Times New Roman" w:hAnsi="Times New Roman" w:cs="Times New Roman"/>
                <w:sz w:val="32"/>
                <w:szCs w:val="32"/>
                <w:lang w:val="uk-UA"/>
              </w:rPr>
            </w:pPr>
          </w:p>
        </w:tc>
        <w:tc>
          <w:tcPr>
            <w:tcW w:w="992" w:type="dxa"/>
          </w:tcPr>
          <w:p w:rsidR="0087541A" w:rsidRDefault="0087541A">
            <w:pPr>
              <w:rPr>
                <w:rFonts w:ascii="Times New Roman" w:hAnsi="Times New Roman" w:cs="Times New Roman"/>
                <w:sz w:val="32"/>
                <w:szCs w:val="32"/>
                <w:lang w:val="uk-UA"/>
              </w:rPr>
            </w:pPr>
          </w:p>
        </w:tc>
      </w:tr>
      <w:tr w:rsidR="005D2D30" w:rsidTr="005D2D30">
        <w:tc>
          <w:tcPr>
            <w:tcW w:w="708" w:type="dxa"/>
          </w:tcPr>
          <w:p w:rsidR="0087541A" w:rsidRPr="00C40875" w:rsidRDefault="0087541A">
            <w:pPr>
              <w:rPr>
                <w:rFonts w:ascii="Times New Roman" w:hAnsi="Times New Roman" w:cs="Times New Roman"/>
                <w:sz w:val="28"/>
                <w:szCs w:val="28"/>
                <w:lang w:val="uk-UA"/>
              </w:rPr>
            </w:pPr>
            <w:r w:rsidRPr="00C40875">
              <w:rPr>
                <w:rFonts w:ascii="Times New Roman" w:hAnsi="Times New Roman" w:cs="Times New Roman"/>
                <w:sz w:val="28"/>
                <w:szCs w:val="28"/>
                <w:lang w:val="uk-UA"/>
              </w:rPr>
              <w:t>3</w:t>
            </w:r>
          </w:p>
        </w:tc>
        <w:tc>
          <w:tcPr>
            <w:tcW w:w="1986" w:type="dxa"/>
          </w:tcPr>
          <w:p w:rsidR="0087541A" w:rsidRPr="00C40875" w:rsidRDefault="0087541A">
            <w:pPr>
              <w:rPr>
                <w:rFonts w:ascii="Times New Roman" w:hAnsi="Times New Roman" w:cs="Times New Roman"/>
                <w:sz w:val="28"/>
                <w:szCs w:val="28"/>
                <w:lang w:val="uk-UA"/>
              </w:rPr>
            </w:pPr>
            <w:r w:rsidRPr="00C40875">
              <w:rPr>
                <w:rFonts w:ascii="Times New Roman" w:hAnsi="Times New Roman" w:cs="Times New Roman"/>
                <w:sz w:val="28"/>
                <w:szCs w:val="28"/>
                <w:lang w:val="uk-UA"/>
              </w:rPr>
              <w:t>2017-2018</w:t>
            </w:r>
          </w:p>
        </w:tc>
        <w:tc>
          <w:tcPr>
            <w:tcW w:w="992"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23</w:t>
            </w:r>
          </w:p>
        </w:tc>
        <w:tc>
          <w:tcPr>
            <w:tcW w:w="850"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12</w:t>
            </w:r>
          </w:p>
        </w:tc>
        <w:tc>
          <w:tcPr>
            <w:tcW w:w="851" w:type="dxa"/>
          </w:tcPr>
          <w:p w:rsidR="0087541A" w:rsidRPr="001E2C6E" w:rsidRDefault="0087541A" w:rsidP="001E2C6E">
            <w:pPr>
              <w:jc w:val="center"/>
              <w:rPr>
                <w:rFonts w:ascii="Times New Roman" w:hAnsi="Times New Roman" w:cs="Times New Roman"/>
                <w:sz w:val="24"/>
                <w:szCs w:val="24"/>
                <w:lang w:val="uk-UA"/>
              </w:rPr>
            </w:pPr>
          </w:p>
        </w:tc>
        <w:tc>
          <w:tcPr>
            <w:tcW w:w="709"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6</w:t>
            </w:r>
          </w:p>
        </w:tc>
        <w:tc>
          <w:tcPr>
            <w:tcW w:w="708"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5</w:t>
            </w:r>
          </w:p>
        </w:tc>
        <w:tc>
          <w:tcPr>
            <w:tcW w:w="709" w:type="dxa"/>
          </w:tcPr>
          <w:p w:rsidR="0087541A" w:rsidRPr="001E2C6E" w:rsidRDefault="0087541A" w:rsidP="001E2C6E">
            <w:pPr>
              <w:jc w:val="center"/>
              <w:rPr>
                <w:rFonts w:ascii="Times New Roman" w:hAnsi="Times New Roman" w:cs="Times New Roman"/>
                <w:sz w:val="24"/>
                <w:szCs w:val="24"/>
                <w:lang w:val="uk-UA"/>
              </w:rPr>
            </w:pPr>
          </w:p>
        </w:tc>
        <w:tc>
          <w:tcPr>
            <w:tcW w:w="709" w:type="dxa"/>
          </w:tcPr>
          <w:p w:rsidR="0087541A" w:rsidRDefault="0087541A">
            <w:pPr>
              <w:rPr>
                <w:rFonts w:ascii="Times New Roman" w:hAnsi="Times New Roman" w:cs="Times New Roman"/>
                <w:sz w:val="32"/>
                <w:szCs w:val="32"/>
                <w:lang w:val="uk-UA"/>
              </w:rPr>
            </w:pPr>
          </w:p>
        </w:tc>
        <w:tc>
          <w:tcPr>
            <w:tcW w:w="709" w:type="dxa"/>
          </w:tcPr>
          <w:p w:rsidR="0087541A" w:rsidRDefault="0087541A">
            <w:pPr>
              <w:rPr>
                <w:rFonts w:ascii="Times New Roman" w:hAnsi="Times New Roman" w:cs="Times New Roman"/>
                <w:sz w:val="32"/>
                <w:szCs w:val="32"/>
                <w:lang w:val="uk-UA"/>
              </w:rPr>
            </w:pPr>
          </w:p>
        </w:tc>
        <w:tc>
          <w:tcPr>
            <w:tcW w:w="850" w:type="dxa"/>
          </w:tcPr>
          <w:p w:rsidR="0087541A" w:rsidRDefault="0087541A">
            <w:pPr>
              <w:rPr>
                <w:rFonts w:ascii="Times New Roman" w:hAnsi="Times New Roman" w:cs="Times New Roman"/>
                <w:sz w:val="32"/>
                <w:szCs w:val="32"/>
                <w:lang w:val="uk-UA"/>
              </w:rPr>
            </w:pPr>
          </w:p>
        </w:tc>
        <w:tc>
          <w:tcPr>
            <w:tcW w:w="992" w:type="dxa"/>
          </w:tcPr>
          <w:p w:rsidR="0087541A" w:rsidRDefault="0087541A">
            <w:pPr>
              <w:rPr>
                <w:rFonts w:ascii="Times New Roman" w:hAnsi="Times New Roman" w:cs="Times New Roman"/>
                <w:sz w:val="32"/>
                <w:szCs w:val="32"/>
                <w:lang w:val="uk-UA"/>
              </w:rPr>
            </w:pPr>
          </w:p>
        </w:tc>
      </w:tr>
      <w:tr w:rsidR="005D2D30" w:rsidTr="005D2D30">
        <w:tc>
          <w:tcPr>
            <w:tcW w:w="708" w:type="dxa"/>
          </w:tcPr>
          <w:p w:rsidR="0087541A" w:rsidRPr="00C40875" w:rsidRDefault="0087541A">
            <w:pPr>
              <w:rPr>
                <w:rFonts w:ascii="Times New Roman" w:hAnsi="Times New Roman" w:cs="Times New Roman"/>
                <w:sz w:val="28"/>
                <w:szCs w:val="28"/>
                <w:lang w:val="uk-UA"/>
              </w:rPr>
            </w:pPr>
            <w:r w:rsidRPr="00C40875">
              <w:rPr>
                <w:rFonts w:ascii="Times New Roman" w:hAnsi="Times New Roman" w:cs="Times New Roman"/>
                <w:sz w:val="28"/>
                <w:szCs w:val="28"/>
                <w:lang w:val="uk-UA"/>
              </w:rPr>
              <w:t>4</w:t>
            </w:r>
          </w:p>
        </w:tc>
        <w:tc>
          <w:tcPr>
            <w:tcW w:w="1986" w:type="dxa"/>
          </w:tcPr>
          <w:p w:rsidR="0087541A" w:rsidRPr="00C40875" w:rsidRDefault="0087541A">
            <w:pPr>
              <w:rPr>
                <w:rFonts w:ascii="Times New Roman" w:hAnsi="Times New Roman" w:cs="Times New Roman"/>
                <w:sz w:val="28"/>
                <w:szCs w:val="28"/>
                <w:lang w:val="uk-UA"/>
              </w:rPr>
            </w:pPr>
            <w:r w:rsidRPr="00C40875">
              <w:rPr>
                <w:rFonts w:ascii="Times New Roman" w:hAnsi="Times New Roman" w:cs="Times New Roman"/>
                <w:sz w:val="28"/>
                <w:szCs w:val="28"/>
                <w:lang w:val="uk-UA"/>
              </w:rPr>
              <w:t>2018-2019</w:t>
            </w:r>
          </w:p>
        </w:tc>
        <w:tc>
          <w:tcPr>
            <w:tcW w:w="992"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39</w:t>
            </w:r>
          </w:p>
        </w:tc>
        <w:tc>
          <w:tcPr>
            <w:tcW w:w="850"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13</w:t>
            </w:r>
          </w:p>
        </w:tc>
        <w:tc>
          <w:tcPr>
            <w:tcW w:w="851" w:type="dxa"/>
          </w:tcPr>
          <w:p w:rsidR="0087541A" w:rsidRPr="001E2C6E" w:rsidRDefault="0087541A" w:rsidP="001E2C6E">
            <w:pPr>
              <w:jc w:val="center"/>
              <w:rPr>
                <w:rFonts w:ascii="Times New Roman" w:hAnsi="Times New Roman" w:cs="Times New Roman"/>
                <w:sz w:val="24"/>
                <w:szCs w:val="24"/>
                <w:lang w:val="uk-UA"/>
              </w:rPr>
            </w:pPr>
          </w:p>
        </w:tc>
        <w:tc>
          <w:tcPr>
            <w:tcW w:w="709"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12</w:t>
            </w:r>
          </w:p>
        </w:tc>
        <w:tc>
          <w:tcPr>
            <w:tcW w:w="708"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9</w:t>
            </w:r>
          </w:p>
        </w:tc>
        <w:tc>
          <w:tcPr>
            <w:tcW w:w="709"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5</w:t>
            </w:r>
          </w:p>
        </w:tc>
        <w:tc>
          <w:tcPr>
            <w:tcW w:w="709" w:type="dxa"/>
          </w:tcPr>
          <w:p w:rsidR="0087541A" w:rsidRDefault="0087541A">
            <w:pPr>
              <w:rPr>
                <w:rFonts w:ascii="Times New Roman" w:hAnsi="Times New Roman" w:cs="Times New Roman"/>
                <w:sz w:val="32"/>
                <w:szCs w:val="32"/>
                <w:lang w:val="uk-UA"/>
              </w:rPr>
            </w:pPr>
          </w:p>
        </w:tc>
        <w:tc>
          <w:tcPr>
            <w:tcW w:w="709" w:type="dxa"/>
          </w:tcPr>
          <w:p w:rsidR="0087541A" w:rsidRDefault="0087541A">
            <w:pPr>
              <w:rPr>
                <w:rFonts w:ascii="Times New Roman" w:hAnsi="Times New Roman" w:cs="Times New Roman"/>
                <w:sz w:val="32"/>
                <w:szCs w:val="32"/>
                <w:lang w:val="uk-UA"/>
              </w:rPr>
            </w:pPr>
          </w:p>
        </w:tc>
        <w:tc>
          <w:tcPr>
            <w:tcW w:w="850" w:type="dxa"/>
          </w:tcPr>
          <w:p w:rsidR="0087541A" w:rsidRDefault="0087541A">
            <w:pPr>
              <w:rPr>
                <w:rFonts w:ascii="Times New Roman" w:hAnsi="Times New Roman" w:cs="Times New Roman"/>
                <w:sz w:val="32"/>
                <w:szCs w:val="32"/>
                <w:lang w:val="uk-UA"/>
              </w:rPr>
            </w:pPr>
          </w:p>
        </w:tc>
        <w:tc>
          <w:tcPr>
            <w:tcW w:w="992" w:type="dxa"/>
          </w:tcPr>
          <w:p w:rsidR="0087541A" w:rsidRDefault="0087541A">
            <w:pPr>
              <w:rPr>
                <w:rFonts w:ascii="Times New Roman" w:hAnsi="Times New Roman" w:cs="Times New Roman"/>
                <w:sz w:val="32"/>
                <w:szCs w:val="32"/>
                <w:lang w:val="uk-UA"/>
              </w:rPr>
            </w:pPr>
          </w:p>
        </w:tc>
      </w:tr>
      <w:tr w:rsidR="005D2D30" w:rsidTr="005D2D30">
        <w:tc>
          <w:tcPr>
            <w:tcW w:w="708" w:type="dxa"/>
          </w:tcPr>
          <w:p w:rsidR="0087541A" w:rsidRPr="00C40875" w:rsidRDefault="0087541A">
            <w:pPr>
              <w:rPr>
                <w:rFonts w:ascii="Times New Roman" w:hAnsi="Times New Roman" w:cs="Times New Roman"/>
                <w:sz w:val="28"/>
                <w:szCs w:val="28"/>
                <w:lang w:val="uk-UA"/>
              </w:rPr>
            </w:pPr>
            <w:r w:rsidRPr="00C40875">
              <w:rPr>
                <w:rFonts w:ascii="Times New Roman" w:hAnsi="Times New Roman" w:cs="Times New Roman"/>
                <w:sz w:val="28"/>
                <w:szCs w:val="28"/>
                <w:lang w:val="uk-UA"/>
              </w:rPr>
              <w:t>5</w:t>
            </w:r>
          </w:p>
        </w:tc>
        <w:tc>
          <w:tcPr>
            <w:tcW w:w="1986" w:type="dxa"/>
          </w:tcPr>
          <w:p w:rsidR="0087541A" w:rsidRPr="00C40875" w:rsidRDefault="0087541A">
            <w:pPr>
              <w:rPr>
                <w:rFonts w:ascii="Times New Roman" w:hAnsi="Times New Roman" w:cs="Times New Roman"/>
                <w:sz w:val="28"/>
                <w:szCs w:val="28"/>
                <w:lang w:val="uk-UA"/>
              </w:rPr>
            </w:pPr>
            <w:r w:rsidRPr="00C40875">
              <w:rPr>
                <w:rFonts w:ascii="Times New Roman" w:hAnsi="Times New Roman" w:cs="Times New Roman"/>
                <w:sz w:val="28"/>
                <w:szCs w:val="28"/>
                <w:lang w:val="uk-UA"/>
              </w:rPr>
              <w:t>2019-2020</w:t>
            </w:r>
          </w:p>
        </w:tc>
        <w:tc>
          <w:tcPr>
            <w:tcW w:w="992"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25</w:t>
            </w:r>
          </w:p>
        </w:tc>
        <w:tc>
          <w:tcPr>
            <w:tcW w:w="850" w:type="dxa"/>
          </w:tcPr>
          <w:p w:rsidR="0087541A" w:rsidRPr="001E2C6E" w:rsidRDefault="001E2C6E" w:rsidP="001E2C6E">
            <w:pPr>
              <w:jc w:val="center"/>
              <w:rPr>
                <w:rFonts w:ascii="Times New Roman" w:hAnsi="Times New Roman" w:cs="Times New Roman"/>
                <w:sz w:val="24"/>
                <w:szCs w:val="24"/>
                <w:lang w:val="uk-UA"/>
              </w:rPr>
            </w:pPr>
            <w:r w:rsidRPr="001E2C6E">
              <w:rPr>
                <w:rFonts w:ascii="Times New Roman" w:hAnsi="Times New Roman" w:cs="Times New Roman"/>
                <w:sz w:val="24"/>
                <w:szCs w:val="24"/>
                <w:lang w:val="uk-UA"/>
              </w:rPr>
              <w:t>9</w:t>
            </w:r>
          </w:p>
        </w:tc>
        <w:tc>
          <w:tcPr>
            <w:tcW w:w="851" w:type="dxa"/>
          </w:tcPr>
          <w:p w:rsidR="0087541A" w:rsidRPr="001E2C6E" w:rsidRDefault="0087541A" w:rsidP="001E2C6E">
            <w:pPr>
              <w:jc w:val="center"/>
              <w:rPr>
                <w:rFonts w:ascii="Times New Roman" w:hAnsi="Times New Roman" w:cs="Times New Roman"/>
                <w:sz w:val="24"/>
                <w:szCs w:val="24"/>
                <w:lang w:val="uk-UA"/>
              </w:rPr>
            </w:pPr>
          </w:p>
        </w:tc>
        <w:tc>
          <w:tcPr>
            <w:tcW w:w="709" w:type="dxa"/>
          </w:tcPr>
          <w:p w:rsidR="0087541A" w:rsidRPr="001E2C6E" w:rsidRDefault="0087541A" w:rsidP="001E2C6E">
            <w:pPr>
              <w:jc w:val="center"/>
              <w:rPr>
                <w:rFonts w:ascii="Times New Roman" w:hAnsi="Times New Roman" w:cs="Times New Roman"/>
                <w:sz w:val="24"/>
                <w:szCs w:val="24"/>
                <w:lang w:val="uk-UA"/>
              </w:rPr>
            </w:pPr>
          </w:p>
        </w:tc>
        <w:tc>
          <w:tcPr>
            <w:tcW w:w="708" w:type="dxa"/>
          </w:tcPr>
          <w:p w:rsidR="0087541A" w:rsidRPr="001E2C6E" w:rsidRDefault="0087541A" w:rsidP="001E2C6E">
            <w:pPr>
              <w:jc w:val="center"/>
              <w:rPr>
                <w:rFonts w:ascii="Times New Roman" w:hAnsi="Times New Roman" w:cs="Times New Roman"/>
                <w:sz w:val="24"/>
                <w:szCs w:val="24"/>
                <w:lang w:val="uk-UA"/>
              </w:rPr>
            </w:pPr>
          </w:p>
        </w:tc>
        <w:tc>
          <w:tcPr>
            <w:tcW w:w="709" w:type="dxa"/>
          </w:tcPr>
          <w:p w:rsidR="0087541A" w:rsidRPr="001E2C6E" w:rsidRDefault="0087541A" w:rsidP="001E2C6E">
            <w:pPr>
              <w:jc w:val="center"/>
              <w:rPr>
                <w:rFonts w:ascii="Times New Roman" w:hAnsi="Times New Roman" w:cs="Times New Roman"/>
                <w:sz w:val="24"/>
                <w:szCs w:val="24"/>
                <w:lang w:val="uk-UA"/>
              </w:rPr>
            </w:pPr>
          </w:p>
        </w:tc>
        <w:tc>
          <w:tcPr>
            <w:tcW w:w="709" w:type="dxa"/>
          </w:tcPr>
          <w:p w:rsidR="0087541A" w:rsidRDefault="0087541A">
            <w:pPr>
              <w:rPr>
                <w:rFonts w:ascii="Times New Roman" w:hAnsi="Times New Roman" w:cs="Times New Roman"/>
                <w:sz w:val="32"/>
                <w:szCs w:val="32"/>
                <w:lang w:val="uk-UA"/>
              </w:rPr>
            </w:pPr>
          </w:p>
        </w:tc>
        <w:tc>
          <w:tcPr>
            <w:tcW w:w="709" w:type="dxa"/>
          </w:tcPr>
          <w:p w:rsidR="0087541A" w:rsidRDefault="0087541A">
            <w:pPr>
              <w:rPr>
                <w:rFonts w:ascii="Times New Roman" w:hAnsi="Times New Roman" w:cs="Times New Roman"/>
                <w:sz w:val="32"/>
                <w:szCs w:val="32"/>
                <w:lang w:val="uk-UA"/>
              </w:rPr>
            </w:pPr>
          </w:p>
        </w:tc>
        <w:tc>
          <w:tcPr>
            <w:tcW w:w="850" w:type="dxa"/>
          </w:tcPr>
          <w:p w:rsidR="0087541A" w:rsidRDefault="0087541A">
            <w:pPr>
              <w:rPr>
                <w:rFonts w:ascii="Times New Roman" w:hAnsi="Times New Roman" w:cs="Times New Roman"/>
                <w:sz w:val="32"/>
                <w:szCs w:val="32"/>
                <w:lang w:val="uk-UA"/>
              </w:rPr>
            </w:pPr>
          </w:p>
        </w:tc>
        <w:tc>
          <w:tcPr>
            <w:tcW w:w="992" w:type="dxa"/>
          </w:tcPr>
          <w:p w:rsidR="0087541A" w:rsidRDefault="0087541A">
            <w:pPr>
              <w:rPr>
                <w:rFonts w:ascii="Times New Roman" w:hAnsi="Times New Roman" w:cs="Times New Roman"/>
                <w:sz w:val="32"/>
                <w:szCs w:val="32"/>
                <w:lang w:val="uk-UA"/>
              </w:rPr>
            </w:pPr>
          </w:p>
        </w:tc>
      </w:tr>
    </w:tbl>
    <w:p w:rsidR="001975F7" w:rsidRDefault="001975F7">
      <w:pPr>
        <w:rPr>
          <w:lang w:val="uk-UA"/>
        </w:rPr>
      </w:pPr>
    </w:p>
    <w:p w:rsidR="001975F7" w:rsidRPr="001975F7" w:rsidRDefault="001975F7" w:rsidP="001975F7">
      <w:pPr>
        <w:jc w:val="center"/>
        <w:rPr>
          <w:rFonts w:ascii="Times New Roman" w:hAnsi="Times New Roman" w:cs="Times New Roman"/>
          <w:b/>
          <w:sz w:val="32"/>
          <w:szCs w:val="32"/>
          <w:u w:val="single"/>
          <w:lang w:val="uk-UA"/>
        </w:rPr>
      </w:pPr>
      <w:r w:rsidRPr="001975F7">
        <w:rPr>
          <w:rFonts w:ascii="Times New Roman" w:hAnsi="Times New Roman" w:cs="Times New Roman"/>
          <w:b/>
          <w:sz w:val="32"/>
          <w:szCs w:val="32"/>
          <w:u w:val="single"/>
        </w:rPr>
        <w:t>Аналіз дистанційної роботи вчителі</w:t>
      </w:r>
      <w:proofErr w:type="gramStart"/>
      <w:r w:rsidRPr="001975F7">
        <w:rPr>
          <w:rFonts w:ascii="Times New Roman" w:hAnsi="Times New Roman" w:cs="Times New Roman"/>
          <w:b/>
          <w:sz w:val="32"/>
          <w:szCs w:val="32"/>
          <w:u w:val="single"/>
        </w:rPr>
        <w:t>в</w:t>
      </w:r>
      <w:proofErr w:type="gramEnd"/>
      <w:r w:rsidRPr="001975F7">
        <w:rPr>
          <w:rFonts w:ascii="Times New Roman" w:hAnsi="Times New Roman" w:cs="Times New Roman"/>
          <w:b/>
          <w:sz w:val="32"/>
          <w:szCs w:val="32"/>
          <w:u w:val="single"/>
        </w:rPr>
        <w:t xml:space="preserve"> у період карантину</w:t>
      </w:r>
    </w:p>
    <w:p w:rsidR="001975F7" w:rsidRDefault="001975F7" w:rsidP="001975F7">
      <w:pPr>
        <w:spacing w:after="0"/>
        <w:ind w:left="-709" w:firstLine="709"/>
        <w:rPr>
          <w:rFonts w:ascii="Times New Roman" w:hAnsi="Times New Roman" w:cs="Times New Roman"/>
          <w:sz w:val="28"/>
          <w:szCs w:val="28"/>
          <w:lang w:val="uk-UA"/>
        </w:rPr>
      </w:pPr>
      <w:r w:rsidRPr="001975F7">
        <w:rPr>
          <w:rFonts w:ascii="Times New Roman" w:hAnsi="Times New Roman" w:cs="Times New Roman"/>
          <w:sz w:val="28"/>
          <w:szCs w:val="28"/>
          <w:lang w:val="uk-UA"/>
        </w:rPr>
        <w:t>Постановою Кабінету Міністрів України від 11 березня 2020року № 211 «Про запобігання поширенню на території Україні коронавірусу</w:t>
      </w:r>
      <w:r w:rsidRPr="001975F7">
        <w:rPr>
          <w:rFonts w:ascii="Times New Roman" w:hAnsi="Times New Roman" w:cs="Times New Roman"/>
          <w:sz w:val="28"/>
          <w:szCs w:val="28"/>
        </w:rPr>
        <w:t>COVID</w:t>
      </w:r>
      <w:r w:rsidRPr="001975F7">
        <w:rPr>
          <w:rFonts w:ascii="Times New Roman" w:hAnsi="Times New Roman" w:cs="Times New Roman"/>
          <w:sz w:val="28"/>
          <w:szCs w:val="28"/>
          <w:lang w:val="uk-UA"/>
        </w:rPr>
        <w:t>-19» установлено</w:t>
      </w:r>
      <w:r>
        <w:rPr>
          <w:rFonts w:ascii="Times New Roman" w:hAnsi="Times New Roman" w:cs="Times New Roman"/>
          <w:sz w:val="28"/>
          <w:szCs w:val="28"/>
          <w:lang w:val="uk-UA"/>
        </w:rPr>
        <w:t xml:space="preserve"> </w:t>
      </w:r>
      <w:r w:rsidRPr="001975F7">
        <w:rPr>
          <w:rFonts w:ascii="Times New Roman" w:hAnsi="Times New Roman" w:cs="Times New Roman"/>
          <w:sz w:val="28"/>
          <w:szCs w:val="28"/>
          <w:lang w:val="uk-UA"/>
        </w:rPr>
        <w:t>карантин з 12 березня до</w:t>
      </w:r>
      <w:r w:rsidR="001E2C6E">
        <w:rPr>
          <w:rFonts w:ascii="Times New Roman" w:hAnsi="Times New Roman" w:cs="Times New Roman"/>
          <w:sz w:val="28"/>
          <w:szCs w:val="28"/>
          <w:lang w:val="uk-UA"/>
        </w:rPr>
        <w:t xml:space="preserve"> 31 травня </w:t>
      </w:r>
      <w:r w:rsidRPr="001975F7">
        <w:rPr>
          <w:rFonts w:ascii="Times New Roman" w:hAnsi="Times New Roman" w:cs="Times New Roman"/>
          <w:sz w:val="28"/>
          <w:szCs w:val="28"/>
          <w:lang w:val="uk-UA"/>
        </w:rPr>
        <w:t>2020р. на усій території України, який потім було подовжено.</w:t>
      </w:r>
    </w:p>
    <w:p w:rsidR="00823E54" w:rsidRDefault="001975F7" w:rsidP="001975F7">
      <w:pPr>
        <w:ind w:left="-709" w:firstLine="709"/>
        <w:rPr>
          <w:rFonts w:ascii="Times New Roman" w:hAnsi="Times New Roman" w:cs="Times New Roman"/>
          <w:sz w:val="28"/>
          <w:szCs w:val="28"/>
          <w:lang w:val="uk-UA"/>
        </w:rPr>
      </w:pPr>
      <w:r w:rsidRPr="001975F7">
        <w:rPr>
          <w:rFonts w:ascii="Times New Roman" w:hAnsi="Times New Roman" w:cs="Times New Roman"/>
          <w:sz w:val="28"/>
          <w:szCs w:val="28"/>
          <w:lang w:val="uk-UA"/>
        </w:rPr>
        <w:lastRenderedPageBreak/>
        <w:t xml:space="preserve"> </w:t>
      </w:r>
      <w:proofErr w:type="gramStart"/>
      <w:r w:rsidRPr="001975F7">
        <w:rPr>
          <w:rFonts w:ascii="Times New Roman" w:hAnsi="Times New Roman" w:cs="Times New Roman"/>
          <w:sz w:val="28"/>
          <w:szCs w:val="28"/>
        </w:rPr>
        <w:t>Відповідно до наказу Міністерства освіти і науки України від 16 березня 2020р. №406 «Про організаційні заходи для запобігання поширенню коронавірусу</w:t>
      </w:r>
      <w:r w:rsidR="00BE1F90">
        <w:rPr>
          <w:rFonts w:ascii="Times New Roman" w:hAnsi="Times New Roman" w:cs="Times New Roman"/>
          <w:sz w:val="28"/>
          <w:szCs w:val="28"/>
          <w:lang w:val="uk-UA"/>
        </w:rPr>
        <w:t xml:space="preserve"> «</w:t>
      </w:r>
      <w:r w:rsidRPr="001975F7">
        <w:rPr>
          <w:rFonts w:ascii="Times New Roman" w:hAnsi="Times New Roman" w:cs="Times New Roman"/>
          <w:sz w:val="28"/>
          <w:szCs w:val="28"/>
        </w:rPr>
        <w:t>COVID-19» та відповідних наказів по школі було запроваджено гнучкий (дистанційний) режим роботи працівників школи.</w:t>
      </w:r>
      <w:proofErr w:type="gramEnd"/>
      <w:r w:rsidRPr="001975F7">
        <w:rPr>
          <w:rFonts w:ascii="Times New Roman" w:hAnsi="Times New Roman" w:cs="Times New Roman"/>
          <w:sz w:val="28"/>
          <w:szCs w:val="28"/>
        </w:rPr>
        <w:t xml:space="preserve"> Дистанційне навчання – це новий досвід роботи для </w:t>
      </w:r>
      <w:proofErr w:type="gramStart"/>
      <w:r w:rsidRPr="001975F7">
        <w:rPr>
          <w:rFonts w:ascii="Times New Roman" w:hAnsi="Times New Roman" w:cs="Times New Roman"/>
          <w:sz w:val="28"/>
          <w:szCs w:val="28"/>
        </w:rPr>
        <w:t>вс</w:t>
      </w:r>
      <w:proofErr w:type="gramEnd"/>
      <w:r w:rsidRPr="001975F7">
        <w:rPr>
          <w:rFonts w:ascii="Times New Roman" w:hAnsi="Times New Roman" w:cs="Times New Roman"/>
          <w:sz w:val="28"/>
          <w:szCs w:val="28"/>
        </w:rPr>
        <w:t xml:space="preserve">іх учасників освітнього процесу, у зв’язку з цим виникли певні проблеми під час його організації. </w:t>
      </w:r>
      <w:r w:rsidR="00823E54">
        <w:rPr>
          <w:rFonts w:ascii="Times New Roman" w:hAnsi="Times New Roman" w:cs="Times New Roman"/>
          <w:sz w:val="28"/>
          <w:szCs w:val="28"/>
          <w:lang w:val="uk-UA"/>
        </w:rPr>
        <w:t xml:space="preserve"> </w:t>
      </w:r>
    </w:p>
    <w:p w:rsidR="00BE1F90" w:rsidRDefault="00BE1F90" w:rsidP="001975F7">
      <w:pPr>
        <w:ind w:left="-709" w:firstLine="709"/>
        <w:rPr>
          <w:rFonts w:ascii="Times New Roman" w:hAnsi="Times New Roman" w:cs="Times New Roman"/>
          <w:sz w:val="28"/>
          <w:szCs w:val="28"/>
          <w:lang w:val="uk-UA"/>
        </w:rPr>
      </w:pPr>
    </w:p>
    <w:p w:rsidR="00BE1F90" w:rsidRDefault="00BE1F90" w:rsidP="001975F7">
      <w:pPr>
        <w:ind w:left="-709" w:firstLine="709"/>
        <w:rPr>
          <w:rFonts w:ascii="Times New Roman" w:hAnsi="Times New Roman" w:cs="Times New Roman"/>
          <w:sz w:val="28"/>
          <w:szCs w:val="28"/>
          <w:lang w:val="uk-UA"/>
        </w:rPr>
      </w:pPr>
    </w:p>
    <w:p w:rsidR="00BE1F90" w:rsidRDefault="00823E54" w:rsidP="00BE1F90">
      <w:pPr>
        <w:spacing w:after="0"/>
        <w:ind w:left="-709" w:firstLine="709"/>
        <w:rPr>
          <w:rFonts w:ascii="Times New Roman" w:hAnsi="Times New Roman" w:cs="Times New Roman"/>
          <w:sz w:val="28"/>
          <w:szCs w:val="28"/>
          <w:lang w:val="uk-UA"/>
        </w:rPr>
      </w:pPr>
      <w:r w:rsidRPr="00823E54">
        <w:rPr>
          <w:rFonts w:ascii="Times New Roman" w:hAnsi="Times New Roman" w:cs="Times New Roman"/>
          <w:sz w:val="28"/>
          <w:szCs w:val="28"/>
          <w:lang w:val="uk-UA"/>
        </w:rPr>
        <w:t>Якнайшвидше у школі було створено єдиний С</w:t>
      </w:r>
      <w:r w:rsidRPr="00823E54">
        <w:rPr>
          <w:rFonts w:ascii="Times New Roman" w:hAnsi="Times New Roman" w:cs="Times New Roman"/>
          <w:sz w:val="28"/>
          <w:szCs w:val="28"/>
        </w:rPr>
        <w:t>lassroom</w:t>
      </w:r>
      <w:r w:rsidRPr="00823E54">
        <w:rPr>
          <w:rFonts w:ascii="Times New Roman" w:hAnsi="Times New Roman" w:cs="Times New Roman"/>
          <w:sz w:val="28"/>
          <w:szCs w:val="28"/>
          <w:lang w:val="uk-UA"/>
        </w:rPr>
        <w:t xml:space="preserve"> на платформі </w:t>
      </w:r>
      <w:r w:rsidRPr="00823E54">
        <w:rPr>
          <w:rFonts w:ascii="Times New Roman" w:hAnsi="Times New Roman" w:cs="Times New Roman"/>
          <w:sz w:val="28"/>
          <w:szCs w:val="28"/>
        </w:rPr>
        <w:t>Google</w:t>
      </w:r>
      <w:r w:rsidRPr="00823E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 жаль, 4 педагога школи </w:t>
      </w:r>
      <w:r w:rsidR="001E2C6E" w:rsidRPr="001E2C6E">
        <w:rPr>
          <w:rFonts w:ascii="Times New Roman" w:hAnsi="Times New Roman" w:cs="Times New Roman"/>
          <w:sz w:val="28"/>
          <w:szCs w:val="28"/>
          <w:lang w:val="uk-UA"/>
        </w:rPr>
        <w:t xml:space="preserve">із </w:t>
      </w:r>
      <w:r w:rsidRPr="001E2C6E">
        <w:rPr>
          <w:rFonts w:ascii="Times New Roman" w:hAnsi="Times New Roman" w:cs="Times New Roman"/>
          <w:sz w:val="28"/>
          <w:szCs w:val="28"/>
          <w:lang w:val="uk-UA"/>
        </w:rPr>
        <w:t xml:space="preserve"> </w:t>
      </w:r>
      <w:r w:rsidR="001E2C6E">
        <w:rPr>
          <w:rFonts w:ascii="Times New Roman" w:hAnsi="Times New Roman" w:cs="Times New Roman"/>
          <w:sz w:val="28"/>
          <w:szCs w:val="28"/>
          <w:lang w:val="uk-UA"/>
        </w:rPr>
        <w:t xml:space="preserve">34 </w:t>
      </w:r>
      <w:r w:rsidRPr="00823E54">
        <w:rPr>
          <w:rFonts w:ascii="Times New Roman" w:hAnsi="Times New Roman" w:cs="Times New Roman"/>
          <w:sz w:val="28"/>
          <w:szCs w:val="28"/>
          <w:lang w:val="uk-UA"/>
        </w:rPr>
        <w:t>так і не підлючилися до єдиного С</w:t>
      </w:r>
      <w:r w:rsidRPr="00823E54">
        <w:rPr>
          <w:rFonts w:ascii="Times New Roman" w:hAnsi="Times New Roman" w:cs="Times New Roman"/>
          <w:sz w:val="28"/>
          <w:szCs w:val="28"/>
        </w:rPr>
        <w:t>lassroom</w:t>
      </w:r>
      <w:r w:rsidRPr="00823E54">
        <w:rPr>
          <w:rFonts w:ascii="Times New Roman" w:hAnsi="Times New Roman" w:cs="Times New Roman"/>
          <w:sz w:val="28"/>
          <w:szCs w:val="28"/>
          <w:lang w:val="uk-UA"/>
        </w:rPr>
        <w:t>, а працювали дистанційно на інших платф</w:t>
      </w:r>
      <w:r w:rsidR="001E2C6E">
        <w:rPr>
          <w:rFonts w:ascii="Times New Roman" w:hAnsi="Times New Roman" w:cs="Times New Roman"/>
          <w:sz w:val="28"/>
          <w:szCs w:val="28"/>
          <w:lang w:val="uk-UA"/>
        </w:rPr>
        <w:t>о</w:t>
      </w:r>
      <w:r w:rsidRPr="00823E54">
        <w:rPr>
          <w:rFonts w:ascii="Times New Roman" w:hAnsi="Times New Roman" w:cs="Times New Roman"/>
          <w:sz w:val="28"/>
          <w:szCs w:val="28"/>
          <w:lang w:val="uk-UA"/>
        </w:rPr>
        <w:t xml:space="preserve">рмах. </w:t>
      </w:r>
    </w:p>
    <w:p w:rsidR="007E2580" w:rsidRDefault="00823E54" w:rsidP="001975F7">
      <w:pPr>
        <w:ind w:left="-709" w:firstLine="709"/>
        <w:rPr>
          <w:rFonts w:ascii="Times New Roman" w:hAnsi="Times New Roman" w:cs="Times New Roman"/>
          <w:sz w:val="28"/>
          <w:szCs w:val="28"/>
          <w:lang w:val="uk-UA"/>
        </w:rPr>
      </w:pPr>
      <w:proofErr w:type="gramStart"/>
      <w:r w:rsidRPr="00823E54">
        <w:rPr>
          <w:rFonts w:ascii="Times New Roman" w:hAnsi="Times New Roman" w:cs="Times New Roman"/>
          <w:sz w:val="28"/>
          <w:szCs w:val="28"/>
        </w:rPr>
        <w:t>Створення приватних кабінетів для здобувачів освіти та окремого класу на платформі Google якісно вплинуло на організацію навчального дня учнів, тому що</w:t>
      </w:r>
      <w:r>
        <w:rPr>
          <w:rFonts w:ascii="Times New Roman" w:hAnsi="Times New Roman" w:cs="Times New Roman"/>
          <w:sz w:val="28"/>
          <w:szCs w:val="28"/>
          <w:lang w:val="uk-UA"/>
        </w:rPr>
        <w:t xml:space="preserve"> </w:t>
      </w:r>
      <w:r w:rsidRPr="00823E54">
        <w:rPr>
          <w:rFonts w:ascii="Times New Roman" w:hAnsi="Times New Roman" w:cs="Times New Roman"/>
          <w:sz w:val="28"/>
          <w:szCs w:val="28"/>
        </w:rPr>
        <w:t xml:space="preserve">завдання від учителів розміщувалися на одному ресурсі. </w:t>
      </w:r>
      <w:proofErr w:type="gramEnd"/>
    </w:p>
    <w:p w:rsidR="007E2580" w:rsidRDefault="007E2580" w:rsidP="001975F7">
      <w:pPr>
        <w:ind w:left="-709" w:firstLine="709"/>
        <w:rPr>
          <w:rFonts w:ascii="Times New Roman" w:hAnsi="Times New Roman" w:cs="Times New Roman"/>
          <w:sz w:val="28"/>
          <w:szCs w:val="28"/>
          <w:lang w:val="uk-UA"/>
        </w:rPr>
      </w:pPr>
      <w:r w:rsidRPr="00A9532A">
        <w:rPr>
          <w:rFonts w:ascii="Times New Roman" w:hAnsi="Times New Roman" w:cs="Times New Roman"/>
          <w:sz w:val="28"/>
          <w:szCs w:val="28"/>
          <w:lang w:val="uk-UA"/>
        </w:rPr>
        <w:t xml:space="preserve">Упродовж березня – травня педагоги щодня запроваджували дистанційне навчання на платформах </w:t>
      </w:r>
      <w:r>
        <w:rPr>
          <w:rFonts w:ascii="Times New Roman" w:hAnsi="Times New Roman" w:cs="Times New Roman"/>
          <w:sz w:val="28"/>
          <w:szCs w:val="28"/>
          <w:lang w:val="uk-UA"/>
        </w:rPr>
        <w:t xml:space="preserve"> :</w:t>
      </w:r>
      <w:r w:rsidRPr="00A9532A">
        <w:rPr>
          <w:rFonts w:ascii="Times New Roman" w:hAnsi="Times New Roman" w:cs="Times New Roman"/>
          <w:sz w:val="28"/>
          <w:szCs w:val="28"/>
          <w:lang w:val="uk-UA"/>
        </w:rPr>
        <w:t xml:space="preserve"> </w:t>
      </w:r>
      <w:r w:rsidRPr="00823E54">
        <w:rPr>
          <w:rFonts w:ascii="Times New Roman" w:hAnsi="Times New Roman" w:cs="Times New Roman"/>
          <w:sz w:val="28"/>
          <w:szCs w:val="28"/>
        </w:rPr>
        <w:t>GoogleClassroom</w:t>
      </w:r>
      <w:r w:rsidRPr="00A9532A">
        <w:rPr>
          <w:rFonts w:ascii="Times New Roman" w:hAnsi="Times New Roman" w:cs="Times New Roman"/>
          <w:sz w:val="28"/>
          <w:szCs w:val="28"/>
          <w:lang w:val="uk-UA"/>
        </w:rPr>
        <w:t xml:space="preserve">, </w:t>
      </w:r>
      <w:r w:rsidRPr="00823E54">
        <w:rPr>
          <w:rFonts w:ascii="Times New Roman" w:hAnsi="Times New Roman" w:cs="Times New Roman"/>
          <w:sz w:val="28"/>
          <w:szCs w:val="28"/>
        </w:rPr>
        <w:t>ZOOM</w:t>
      </w:r>
      <w:r w:rsidRPr="00A953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9532A">
        <w:rPr>
          <w:rFonts w:ascii="Times New Roman" w:hAnsi="Times New Roman" w:cs="Times New Roman"/>
          <w:sz w:val="28"/>
          <w:szCs w:val="28"/>
          <w:lang w:val="uk-UA"/>
        </w:rPr>
        <w:t xml:space="preserve"> використовували основні форми онлайн-комунікацій: </w:t>
      </w:r>
      <w:r w:rsidRPr="00823E54">
        <w:rPr>
          <w:rFonts w:ascii="Times New Roman" w:hAnsi="Times New Roman" w:cs="Times New Roman"/>
          <w:sz w:val="28"/>
          <w:szCs w:val="28"/>
        </w:rPr>
        <w:t>Zoom</w:t>
      </w:r>
      <w:r w:rsidRPr="00A9532A">
        <w:rPr>
          <w:rFonts w:ascii="Times New Roman" w:hAnsi="Times New Roman" w:cs="Times New Roman"/>
          <w:sz w:val="28"/>
          <w:szCs w:val="28"/>
          <w:lang w:val="uk-UA"/>
        </w:rPr>
        <w:t xml:space="preserve">-конференції, робота в чатах (текстових, голосових, аудіо-, відео чатах) </w:t>
      </w:r>
      <w:r w:rsidRPr="00823E54">
        <w:rPr>
          <w:rFonts w:ascii="Times New Roman" w:hAnsi="Times New Roman" w:cs="Times New Roman"/>
          <w:sz w:val="28"/>
          <w:szCs w:val="28"/>
        </w:rPr>
        <w:t>Viber</w:t>
      </w:r>
      <w:r w:rsidRPr="00A9532A">
        <w:rPr>
          <w:rFonts w:ascii="Times New Roman" w:hAnsi="Times New Roman" w:cs="Times New Roman"/>
          <w:sz w:val="28"/>
          <w:szCs w:val="28"/>
          <w:lang w:val="uk-UA"/>
        </w:rPr>
        <w:t xml:space="preserve">, </w:t>
      </w:r>
      <w:r w:rsidRPr="00823E54">
        <w:rPr>
          <w:rFonts w:ascii="Times New Roman" w:hAnsi="Times New Roman" w:cs="Times New Roman"/>
          <w:sz w:val="28"/>
          <w:szCs w:val="28"/>
        </w:rPr>
        <w:t>Skype</w:t>
      </w:r>
      <w:r w:rsidRPr="00A9532A">
        <w:rPr>
          <w:rFonts w:ascii="Times New Roman" w:hAnsi="Times New Roman" w:cs="Times New Roman"/>
          <w:sz w:val="28"/>
          <w:szCs w:val="28"/>
          <w:lang w:val="uk-UA"/>
        </w:rPr>
        <w:t xml:space="preserve"> – онлайн-інструменти для роботи з учнями.</w:t>
      </w:r>
      <w:r w:rsidRPr="007E2580">
        <w:rPr>
          <w:rFonts w:ascii="Times New Roman" w:hAnsi="Times New Roman" w:cs="Times New Roman"/>
          <w:sz w:val="28"/>
          <w:szCs w:val="28"/>
          <w:lang w:val="uk-UA"/>
        </w:rPr>
        <w:t xml:space="preserve"> </w:t>
      </w:r>
      <w:r w:rsidRPr="00487CF8">
        <w:rPr>
          <w:rFonts w:ascii="Times New Roman" w:hAnsi="Times New Roman" w:cs="Times New Roman"/>
          <w:sz w:val="28"/>
          <w:szCs w:val="28"/>
          <w:lang w:val="uk-UA"/>
        </w:rPr>
        <w:t xml:space="preserve">Учителі використовували он-лайн презентації, відеоуроки з </w:t>
      </w:r>
      <w:r w:rsidRPr="00487CF8">
        <w:rPr>
          <w:rFonts w:ascii="Times New Roman" w:hAnsi="Times New Roman" w:cs="Times New Roman"/>
          <w:sz w:val="28"/>
          <w:szCs w:val="28"/>
        </w:rPr>
        <w:t>Youtube</w:t>
      </w:r>
      <w:r w:rsidRPr="00487CF8">
        <w:rPr>
          <w:rFonts w:ascii="Times New Roman" w:hAnsi="Times New Roman" w:cs="Times New Roman"/>
          <w:sz w:val="28"/>
          <w:szCs w:val="28"/>
          <w:lang w:val="uk-UA"/>
        </w:rPr>
        <w:t>, он-лайн тести, додавали цікаві матеріали, які розширювали світогляд дітей.</w:t>
      </w:r>
    </w:p>
    <w:p w:rsidR="007E2580" w:rsidRDefault="00823E54" w:rsidP="001975F7">
      <w:pPr>
        <w:ind w:left="-709"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23E54">
        <w:rPr>
          <w:rFonts w:ascii="Times New Roman" w:hAnsi="Times New Roman" w:cs="Times New Roman"/>
          <w:sz w:val="28"/>
          <w:szCs w:val="28"/>
          <w:lang w:val="uk-UA"/>
        </w:rPr>
        <w:t xml:space="preserve">Учителі початкової школи організували дистанційне навчання так: </w:t>
      </w:r>
      <w:r w:rsidR="001E2C6E">
        <w:rPr>
          <w:rFonts w:ascii="Times New Roman" w:hAnsi="Times New Roman" w:cs="Times New Roman"/>
          <w:sz w:val="28"/>
          <w:szCs w:val="28"/>
          <w:lang w:val="uk-UA"/>
        </w:rPr>
        <w:t xml:space="preserve">  </w:t>
      </w:r>
      <w:r w:rsidRPr="00823E54">
        <w:rPr>
          <w:rFonts w:ascii="Times New Roman" w:hAnsi="Times New Roman" w:cs="Times New Roman"/>
          <w:sz w:val="28"/>
          <w:szCs w:val="28"/>
          <w:lang w:val="uk-UA"/>
        </w:rPr>
        <w:t xml:space="preserve">спочатку працювали у </w:t>
      </w:r>
      <w:r w:rsidRPr="00823E54">
        <w:rPr>
          <w:rFonts w:ascii="Times New Roman" w:hAnsi="Times New Roman" w:cs="Times New Roman"/>
          <w:sz w:val="28"/>
          <w:szCs w:val="28"/>
        </w:rPr>
        <w:t>Viber</w:t>
      </w:r>
      <w:r w:rsidRPr="00823E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23E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23E54">
        <w:rPr>
          <w:rFonts w:ascii="Times New Roman" w:hAnsi="Times New Roman" w:cs="Times New Roman"/>
          <w:sz w:val="28"/>
          <w:szCs w:val="28"/>
          <w:lang w:val="uk-UA"/>
        </w:rPr>
        <w:t xml:space="preserve"> потім почали працювати у створених класах на платформі </w:t>
      </w:r>
      <w:r w:rsidRPr="00823E54">
        <w:rPr>
          <w:rFonts w:ascii="Times New Roman" w:hAnsi="Times New Roman" w:cs="Times New Roman"/>
          <w:sz w:val="28"/>
          <w:szCs w:val="28"/>
        </w:rPr>
        <w:t>Classroom</w:t>
      </w:r>
      <w:r w:rsidRPr="00823E54">
        <w:rPr>
          <w:rFonts w:ascii="Times New Roman" w:hAnsi="Times New Roman" w:cs="Times New Roman"/>
          <w:sz w:val="28"/>
          <w:szCs w:val="28"/>
          <w:lang w:val="uk-UA"/>
        </w:rPr>
        <w:t xml:space="preserve">, проводили </w:t>
      </w:r>
      <w:r w:rsidRPr="00823E54">
        <w:rPr>
          <w:rFonts w:ascii="Times New Roman" w:hAnsi="Times New Roman" w:cs="Times New Roman"/>
          <w:sz w:val="28"/>
          <w:szCs w:val="28"/>
        </w:rPr>
        <w:t>on</w:t>
      </w:r>
      <w:r w:rsidRPr="00823E54">
        <w:rPr>
          <w:rFonts w:ascii="Times New Roman" w:hAnsi="Times New Roman" w:cs="Times New Roman"/>
          <w:sz w:val="28"/>
          <w:szCs w:val="28"/>
          <w:lang w:val="uk-UA"/>
        </w:rPr>
        <w:t>-</w:t>
      </w:r>
      <w:r w:rsidRPr="00823E54">
        <w:rPr>
          <w:rFonts w:ascii="Times New Roman" w:hAnsi="Times New Roman" w:cs="Times New Roman"/>
          <w:sz w:val="28"/>
          <w:szCs w:val="28"/>
        </w:rPr>
        <w:t>line</w:t>
      </w:r>
      <w:r w:rsidRPr="00823E54">
        <w:rPr>
          <w:rFonts w:ascii="Times New Roman" w:hAnsi="Times New Roman" w:cs="Times New Roman"/>
          <w:sz w:val="28"/>
          <w:szCs w:val="28"/>
          <w:lang w:val="uk-UA"/>
        </w:rPr>
        <w:t xml:space="preserve">уроки в </w:t>
      </w:r>
      <w:r w:rsidRPr="00823E54">
        <w:rPr>
          <w:rFonts w:ascii="Times New Roman" w:hAnsi="Times New Roman" w:cs="Times New Roman"/>
          <w:sz w:val="28"/>
          <w:szCs w:val="28"/>
        </w:rPr>
        <w:t>Zoom</w:t>
      </w:r>
      <w:r w:rsidRPr="00823E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23E54">
        <w:rPr>
          <w:rFonts w:ascii="Times New Roman" w:hAnsi="Times New Roman" w:cs="Times New Roman"/>
          <w:sz w:val="28"/>
          <w:szCs w:val="28"/>
          <w:lang w:val="uk-UA"/>
        </w:rPr>
        <w:t xml:space="preserve">, індивідуальні уроки у </w:t>
      </w:r>
      <w:r w:rsidRPr="00823E54">
        <w:rPr>
          <w:rFonts w:ascii="Times New Roman" w:hAnsi="Times New Roman" w:cs="Times New Roman"/>
          <w:sz w:val="28"/>
          <w:szCs w:val="28"/>
        </w:rPr>
        <w:t>Viber</w:t>
      </w:r>
      <w:r w:rsidRPr="00823E54">
        <w:rPr>
          <w:rFonts w:ascii="Times New Roman" w:hAnsi="Times New Roman" w:cs="Times New Roman"/>
          <w:sz w:val="28"/>
          <w:szCs w:val="28"/>
          <w:lang w:val="uk-UA"/>
        </w:rPr>
        <w:t xml:space="preserve">. </w:t>
      </w:r>
      <w:r w:rsidRPr="00823E54">
        <w:rPr>
          <w:rFonts w:ascii="Times New Roman" w:hAnsi="Times New Roman" w:cs="Times New Roman"/>
          <w:sz w:val="28"/>
          <w:szCs w:val="28"/>
        </w:rPr>
        <w:t xml:space="preserve">Усі вчителі початкової школи працювали з учнями </w:t>
      </w:r>
      <w:r>
        <w:rPr>
          <w:rFonts w:ascii="Times New Roman" w:hAnsi="Times New Roman" w:cs="Times New Roman"/>
          <w:sz w:val="28"/>
          <w:szCs w:val="28"/>
          <w:lang w:val="uk-UA"/>
        </w:rPr>
        <w:t xml:space="preserve"> та</w:t>
      </w:r>
      <w:r w:rsidRPr="00823E54">
        <w:rPr>
          <w:rFonts w:ascii="Times New Roman" w:hAnsi="Times New Roman" w:cs="Times New Roman"/>
          <w:sz w:val="28"/>
          <w:szCs w:val="28"/>
        </w:rPr>
        <w:t xml:space="preserve"> батьками у Viber. </w:t>
      </w:r>
      <w:r w:rsidR="001E2C6E">
        <w:rPr>
          <w:rFonts w:ascii="Times New Roman" w:hAnsi="Times New Roman" w:cs="Times New Roman"/>
          <w:sz w:val="28"/>
          <w:szCs w:val="28"/>
          <w:lang w:val="uk-UA"/>
        </w:rPr>
        <w:t xml:space="preserve"> </w:t>
      </w:r>
      <w:r w:rsidRPr="00823E54">
        <w:rPr>
          <w:rFonts w:ascii="Times New Roman" w:hAnsi="Times New Roman" w:cs="Times New Roman"/>
          <w:sz w:val="28"/>
          <w:szCs w:val="28"/>
        </w:rPr>
        <w:t xml:space="preserve"> </w:t>
      </w:r>
    </w:p>
    <w:p w:rsidR="007E2580" w:rsidRDefault="001E2C6E" w:rsidP="007E2580">
      <w:pPr>
        <w:spacing w:after="0"/>
        <w:ind w:left="-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23E54" w:rsidRPr="007E258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23E54" w:rsidRPr="001E2C6E">
        <w:rPr>
          <w:rFonts w:ascii="Times New Roman" w:hAnsi="Times New Roman" w:cs="Times New Roman"/>
          <w:sz w:val="28"/>
          <w:szCs w:val="28"/>
          <w:lang w:val="uk-UA"/>
        </w:rPr>
        <w:t xml:space="preserve">Найбільшу кількість уроків у </w:t>
      </w:r>
      <w:r w:rsidR="00823E54">
        <w:rPr>
          <w:rFonts w:ascii="Times New Roman" w:hAnsi="Times New Roman" w:cs="Times New Roman"/>
          <w:sz w:val="28"/>
          <w:szCs w:val="28"/>
        </w:rPr>
        <w:t>Zoom</w:t>
      </w:r>
      <w:r>
        <w:rPr>
          <w:rFonts w:ascii="Times New Roman" w:hAnsi="Times New Roman" w:cs="Times New Roman"/>
          <w:sz w:val="28"/>
          <w:szCs w:val="28"/>
          <w:lang w:val="uk-UA"/>
        </w:rPr>
        <w:t xml:space="preserve"> провели  вчителі </w:t>
      </w:r>
      <w:r w:rsidR="00823E54">
        <w:rPr>
          <w:rFonts w:ascii="Times New Roman" w:hAnsi="Times New Roman" w:cs="Times New Roman"/>
          <w:sz w:val="28"/>
          <w:szCs w:val="28"/>
          <w:lang w:val="uk-UA"/>
        </w:rPr>
        <w:t xml:space="preserve"> Вітрук</w:t>
      </w:r>
      <w:r>
        <w:rPr>
          <w:rFonts w:ascii="Times New Roman" w:hAnsi="Times New Roman" w:cs="Times New Roman"/>
          <w:sz w:val="28"/>
          <w:szCs w:val="28"/>
          <w:lang w:val="uk-UA"/>
        </w:rPr>
        <w:t xml:space="preserve"> </w:t>
      </w:r>
      <w:r w:rsidR="00823E54">
        <w:rPr>
          <w:rFonts w:ascii="Times New Roman" w:hAnsi="Times New Roman" w:cs="Times New Roman"/>
          <w:sz w:val="28"/>
          <w:szCs w:val="28"/>
          <w:lang w:val="uk-UA"/>
        </w:rPr>
        <w:t>Н.В.</w:t>
      </w:r>
      <w:r w:rsidR="00823E54" w:rsidRPr="001E2C6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Черниш </w:t>
      </w:r>
      <w:r w:rsidR="00A9532A">
        <w:rPr>
          <w:rFonts w:ascii="Times New Roman" w:hAnsi="Times New Roman" w:cs="Times New Roman"/>
          <w:sz w:val="28"/>
          <w:szCs w:val="28"/>
          <w:lang w:val="uk-UA"/>
        </w:rPr>
        <w:t>Л.В.</w:t>
      </w:r>
      <w:r w:rsidR="00823E54" w:rsidRPr="001E2C6E">
        <w:rPr>
          <w:rFonts w:ascii="Times New Roman" w:hAnsi="Times New Roman" w:cs="Times New Roman"/>
          <w:sz w:val="28"/>
          <w:szCs w:val="28"/>
          <w:lang w:val="uk-UA"/>
        </w:rPr>
        <w:t xml:space="preserve"> Найбільшу кількість індивідуальних уроків за допомогою відеозв’язку провела </w:t>
      </w:r>
      <w:r w:rsidR="00823E54">
        <w:rPr>
          <w:rFonts w:ascii="Times New Roman" w:hAnsi="Times New Roman" w:cs="Times New Roman"/>
          <w:sz w:val="28"/>
          <w:szCs w:val="28"/>
          <w:lang w:val="uk-UA"/>
        </w:rPr>
        <w:t xml:space="preserve"> </w:t>
      </w:r>
      <w:r w:rsidR="00A9532A">
        <w:rPr>
          <w:rFonts w:ascii="Times New Roman" w:hAnsi="Times New Roman" w:cs="Times New Roman"/>
          <w:sz w:val="28"/>
          <w:szCs w:val="28"/>
          <w:lang w:val="uk-UA"/>
        </w:rPr>
        <w:t xml:space="preserve">вчитель початкових класів </w:t>
      </w:r>
      <w:r w:rsidR="00823E54">
        <w:rPr>
          <w:rFonts w:ascii="Times New Roman" w:hAnsi="Times New Roman" w:cs="Times New Roman"/>
          <w:sz w:val="28"/>
          <w:szCs w:val="28"/>
          <w:lang w:val="uk-UA"/>
        </w:rPr>
        <w:t>Горяніна О.В .</w:t>
      </w:r>
      <w:r w:rsidR="00823E54" w:rsidRPr="001E2C6E">
        <w:rPr>
          <w:rFonts w:ascii="Times New Roman" w:hAnsi="Times New Roman" w:cs="Times New Roman"/>
          <w:sz w:val="28"/>
          <w:szCs w:val="28"/>
          <w:lang w:val="uk-UA"/>
        </w:rPr>
        <w:t xml:space="preserve"> </w:t>
      </w:r>
    </w:p>
    <w:p w:rsidR="00A12794" w:rsidRDefault="007E2580" w:rsidP="007E2580">
      <w:pPr>
        <w:spacing w:after="0"/>
        <w:ind w:left="-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87CF8" w:rsidRPr="00487CF8">
        <w:rPr>
          <w:rFonts w:ascii="Times New Roman" w:hAnsi="Times New Roman" w:cs="Times New Roman"/>
          <w:sz w:val="28"/>
          <w:szCs w:val="28"/>
          <w:lang w:val="uk-UA"/>
        </w:rPr>
        <w:t xml:space="preserve">Через технічні труднощі із запізненням почали працювати вчителі </w:t>
      </w:r>
      <w:r w:rsidR="00487CF8">
        <w:rPr>
          <w:rFonts w:ascii="Times New Roman" w:hAnsi="Times New Roman" w:cs="Times New Roman"/>
          <w:sz w:val="28"/>
          <w:szCs w:val="28"/>
          <w:lang w:val="uk-UA"/>
        </w:rPr>
        <w:t>Климошенко О.І.</w:t>
      </w:r>
      <w:r w:rsidR="00487CF8" w:rsidRPr="00487CF8">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 К</w:t>
      </w:r>
      <w:r w:rsidR="00A9532A">
        <w:rPr>
          <w:rFonts w:ascii="Times New Roman" w:hAnsi="Times New Roman" w:cs="Times New Roman"/>
          <w:sz w:val="28"/>
          <w:szCs w:val="28"/>
          <w:lang w:val="uk-UA"/>
        </w:rPr>
        <w:t>унт</w:t>
      </w:r>
      <w:r>
        <w:rPr>
          <w:rFonts w:ascii="Times New Roman" w:hAnsi="Times New Roman" w:cs="Times New Roman"/>
          <w:sz w:val="28"/>
          <w:szCs w:val="28"/>
          <w:lang w:val="uk-UA"/>
        </w:rPr>
        <w:t>и</w:t>
      </w:r>
      <w:r w:rsidR="00A9532A">
        <w:rPr>
          <w:rFonts w:ascii="Times New Roman" w:hAnsi="Times New Roman" w:cs="Times New Roman"/>
          <w:sz w:val="28"/>
          <w:szCs w:val="28"/>
          <w:lang w:val="uk-UA"/>
        </w:rPr>
        <w:t>ш О.О.</w:t>
      </w:r>
      <w:r w:rsidR="00487CF8" w:rsidRPr="00487CF8">
        <w:rPr>
          <w:rFonts w:ascii="Times New Roman" w:hAnsi="Times New Roman" w:cs="Times New Roman"/>
          <w:sz w:val="28"/>
          <w:szCs w:val="28"/>
          <w:lang w:val="uk-UA"/>
        </w:rPr>
        <w:t xml:space="preserve"> </w:t>
      </w:r>
    </w:p>
    <w:p w:rsidR="00974302" w:rsidRDefault="00487CF8" w:rsidP="00487CF8">
      <w:pPr>
        <w:spacing w:after="0"/>
        <w:ind w:left="-709" w:firstLine="709"/>
        <w:rPr>
          <w:rFonts w:ascii="Times New Roman" w:hAnsi="Times New Roman" w:cs="Times New Roman"/>
          <w:sz w:val="28"/>
          <w:szCs w:val="28"/>
          <w:lang w:val="uk-UA"/>
        </w:rPr>
      </w:pPr>
      <w:r w:rsidRPr="00487CF8">
        <w:rPr>
          <w:rFonts w:ascii="Times New Roman" w:hAnsi="Times New Roman" w:cs="Times New Roman"/>
          <w:sz w:val="28"/>
          <w:szCs w:val="28"/>
          <w:lang w:val="uk-UA"/>
        </w:rPr>
        <w:t xml:space="preserve"> Врахувавши всі переваги та недоліки, що виникли під час дистанційного навчання у вчителів </w:t>
      </w:r>
      <w:r w:rsidRPr="00974302">
        <w:rPr>
          <w:rFonts w:ascii="Times New Roman" w:hAnsi="Times New Roman" w:cs="Times New Roman"/>
          <w:b/>
          <w:sz w:val="28"/>
          <w:szCs w:val="28"/>
          <w:lang w:val="uk-UA"/>
        </w:rPr>
        <w:t>кафедри культури здоров’я</w:t>
      </w:r>
      <w:r w:rsidRPr="00487CF8">
        <w:rPr>
          <w:rFonts w:ascii="Times New Roman" w:hAnsi="Times New Roman" w:cs="Times New Roman"/>
          <w:sz w:val="28"/>
          <w:szCs w:val="28"/>
          <w:lang w:val="uk-UA"/>
        </w:rPr>
        <w:t>, пропонуємо:</w:t>
      </w:r>
    </w:p>
    <w:p w:rsidR="00487CF8" w:rsidRDefault="00487CF8" w:rsidP="00487CF8">
      <w:pPr>
        <w:spacing w:after="0"/>
        <w:ind w:left="-709" w:firstLine="709"/>
        <w:rPr>
          <w:rFonts w:ascii="Times New Roman" w:hAnsi="Times New Roman" w:cs="Times New Roman"/>
          <w:sz w:val="28"/>
          <w:szCs w:val="28"/>
          <w:lang w:val="uk-UA"/>
        </w:rPr>
      </w:pPr>
      <w:r w:rsidRPr="00487CF8">
        <w:rPr>
          <w:rFonts w:ascii="Times New Roman" w:hAnsi="Times New Roman" w:cs="Times New Roman"/>
          <w:sz w:val="28"/>
          <w:szCs w:val="28"/>
          <w:lang w:val="uk-UA"/>
        </w:rPr>
        <w:t>- заохочувати учнів до виконання ранкових руханок, фізкультурних хвилинок; - використовувати у завданнях вправи, які сприяють розвитку дитини і не зашкодять її життю та здоров’ю;</w:t>
      </w:r>
    </w:p>
    <w:p w:rsidR="00487CF8" w:rsidRDefault="00487CF8" w:rsidP="00487CF8">
      <w:pPr>
        <w:spacing w:after="0"/>
        <w:ind w:left="-709" w:firstLine="709"/>
        <w:rPr>
          <w:rFonts w:ascii="Times New Roman" w:hAnsi="Times New Roman" w:cs="Times New Roman"/>
          <w:sz w:val="28"/>
          <w:szCs w:val="28"/>
          <w:lang w:val="uk-UA"/>
        </w:rPr>
      </w:pPr>
      <w:r w:rsidRPr="00487CF8">
        <w:rPr>
          <w:rFonts w:ascii="Times New Roman" w:hAnsi="Times New Roman" w:cs="Times New Roman"/>
          <w:sz w:val="28"/>
          <w:szCs w:val="28"/>
          <w:lang w:val="uk-UA"/>
        </w:rPr>
        <w:t xml:space="preserve"> - не перевантажувати учнів великими за обсягом теоретичними завданнями; - підготувати учням такі завдання, які вони можуть виконувати швидко, але отримають результат та користь від опанування предмета;</w:t>
      </w:r>
    </w:p>
    <w:p w:rsidR="00487CF8" w:rsidRPr="00487CF8" w:rsidRDefault="00487CF8" w:rsidP="001975F7">
      <w:pPr>
        <w:ind w:left="-709" w:firstLine="709"/>
        <w:rPr>
          <w:rFonts w:ascii="Times New Roman" w:hAnsi="Times New Roman" w:cs="Times New Roman"/>
          <w:sz w:val="28"/>
          <w:szCs w:val="28"/>
          <w:lang w:val="uk-UA"/>
        </w:rPr>
      </w:pPr>
      <w:r w:rsidRPr="00487CF8">
        <w:rPr>
          <w:rFonts w:ascii="Times New Roman" w:hAnsi="Times New Roman" w:cs="Times New Roman"/>
          <w:sz w:val="28"/>
          <w:szCs w:val="28"/>
          <w:lang w:val="uk-UA"/>
        </w:rPr>
        <w:lastRenderedPageBreak/>
        <w:t xml:space="preserve"> - надавати учням творчі завдання, які мають на меті зміну діяльності. </w:t>
      </w:r>
      <w:r w:rsidRPr="00487CF8">
        <w:rPr>
          <w:rFonts w:ascii="Times New Roman" w:hAnsi="Times New Roman" w:cs="Times New Roman"/>
          <w:sz w:val="28"/>
          <w:szCs w:val="28"/>
        </w:rPr>
        <w:t>Googleclassroom</w:t>
      </w:r>
      <w:r w:rsidRPr="00487CF8">
        <w:rPr>
          <w:rFonts w:ascii="Times New Roman" w:hAnsi="Times New Roman" w:cs="Times New Roman"/>
          <w:sz w:val="28"/>
          <w:szCs w:val="28"/>
          <w:lang w:val="uk-UA"/>
        </w:rPr>
        <w:t xml:space="preserve"> зручна платформа для </w:t>
      </w:r>
      <w:proofErr w:type="gramStart"/>
      <w:r w:rsidRPr="00487CF8">
        <w:rPr>
          <w:rFonts w:ascii="Times New Roman" w:hAnsi="Times New Roman" w:cs="Times New Roman"/>
          <w:sz w:val="28"/>
          <w:szCs w:val="28"/>
          <w:lang w:val="uk-UA"/>
        </w:rPr>
        <w:t>вс</w:t>
      </w:r>
      <w:proofErr w:type="gramEnd"/>
      <w:r w:rsidRPr="00487CF8">
        <w:rPr>
          <w:rFonts w:ascii="Times New Roman" w:hAnsi="Times New Roman" w:cs="Times New Roman"/>
          <w:sz w:val="28"/>
          <w:szCs w:val="28"/>
          <w:lang w:val="uk-UA"/>
        </w:rPr>
        <w:t>іх учасників освітнього процесу, тому що надає можливість єдиного доступу.</w:t>
      </w:r>
    </w:p>
    <w:p w:rsidR="005B3422" w:rsidRPr="005B3422" w:rsidRDefault="00A9532A" w:rsidP="005B3422">
      <w:pPr>
        <w:ind w:left="-709"/>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5B3422" w:rsidRPr="005B3422">
        <w:rPr>
          <w:rFonts w:ascii="Times New Roman" w:hAnsi="Times New Roman" w:cs="Times New Roman"/>
          <w:b/>
          <w:sz w:val="28"/>
          <w:szCs w:val="28"/>
        </w:rPr>
        <w:t>Якісна організація дистанційного навчання залежала від:</w:t>
      </w:r>
    </w:p>
    <w:p w:rsidR="005B3422" w:rsidRDefault="005B3422" w:rsidP="005B3422">
      <w:pPr>
        <w:spacing w:after="0"/>
        <w:ind w:left="-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B3422">
        <w:rPr>
          <w:rFonts w:ascii="Times New Roman" w:hAnsi="Times New Roman" w:cs="Times New Roman"/>
          <w:sz w:val="28"/>
          <w:szCs w:val="28"/>
        </w:rPr>
        <w:t>знання комп’ютерних технологій;</w:t>
      </w:r>
    </w:p>
    <w:p w:rsidR="007E2580" w:rsidRDefault="005B3422" w:rsidP="007E2580">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rPr>
        <w:t xml:space="preserve"> - технічні можливості користувачів;</w:t>
      </w:r>
      <w:r w:rsidR="007E2580">
        <w:rPr>
          <w:rFonts w:ascii="Times New Roman" w:hAnsi="Times New Roman" w:cs="Times New Roman"/>
          <w:sz w:val="28"/>
          <w:szCs w:val="28"/>
          <w:lang w:val="uk-UA"/>
        </w:rPr>
        <w:t xml:space="preserve">  </w:t>
      </w:r>
    </w:p>
    <w:p w:rsidR="005B3422" w:rsidRDefault="005B3422" w:rsidP="007E2580">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rPr>
        <w:t xml:space="preserve"> - бажання вчителі</w:t>
      </w:r>
      <w:proofErr w:type="gramStart"/>
      <w:r w:rsidRPr="005B3422">
        <w:rPr>
          <w:rFonts w:ascii="Times New Roman" w:hAnsi="Times New Roman" w:cs="Times New Roman"/>
          <w:sz w:val="28"/>
          <w:szCs w:val="28"/>
        </w:rPr>
        <w:t>в</w:t>
      </w:r>
      <w:proofErr w:type="gramEnd"/>
      <w:r w:rsidRPr="005B3422">
        <w:rPr>
          <w:rFonts w:ascii="Times New Roman" w:hAnsi="Times New Roman" w:cs="Times New Roman"/>
          <w:sz w:val="28"/>
          <w:szCs w:val="28"/>
        </w:rPr>
        <w:t xml:space="preserve"> </w:t>
      </w:r>
      <w:proofErr w:type="gramStart"/>
      <w:r w:rsidRPr="005B3422">
        <w:rPr>
          <w:rFonts w:ascii="Times New Roman" w:hAnsi="Times New Roman" w:cs="Times New Roman"/>
          <w:sz w:val="28"/>
          <w:szCs w:val="28"/>
        </w:rPr>
        <w:t>як</w:t>
      </w:r>
      <w:proofErr w:type="gramEnd"/>
      <w:r w:rsidRPr="005B3422">
        <w:rPr>
          <w:rFonts w:ascii="Times New Roman" w:hAnsi="Times New Roman" w:cs="Times New Roman"/>
          <w:sz w:val="28"/>
          <w:szCs w:val="28"/>
        </w:rPr>
        <w:t xml:space="preserve">існо організувати навчальний процес в умовах дистанційного навчання. </w:t>
      </w:r>
    </w:p>
    <w:p w:rsidR="00A9532A" w:rsidRDefault="00A9532A" w:rsidP="005B3422">
      <w:pPr>
        <w:spacing w:after="0"/>
        <w:ind w:left="-709"/>
        <w:rPr>
          <w:rFonts w:ascii="Times New Roman" w:hAnsi="Times New Roman" w:cs="Times New Roman"/>
          <w:b/>
          <w:sz w:val="28"/>
          <w:szCs w:val="28"/>
          <w:u w:val="single"/>
          <w:lang w:val="uk-UA"/>
        </w:rPr>
      </w:pPr>
    </w:p>
    <w:p w:rsidR="005B3422" w:rsidRPr="005B3422" w:rsidRDefault="005B3422" w:rsidP="005B3422">
      <w:pPr>
        <w:spacing w:after="0"/>
        <w:ind w:left="-709"/>
        <w:rPr>
          <w:rFonts w:ascii="Times New Roman" w:hAnsi="Times New Roman" w:cs="Times New Roman"/>
          <w:b/>
          <w:sz w:val="28"/>
          <w:szCs w:val="28"/>
          <w:u w:val="single"/>
          <w:lang w:val="uk-UA"/>
        </w:rPr>
      </w:pPr>
      <w:r w:rsidRPr="005B3422">
        <w:rPr>
          <w:rFonts w:ascii="Times New Roman" w:hAnsi="Times New Roman" w:cs="Times New Roman"/>
          <w:b/>
          <w:sz w:val="28"/>
          <w:szCs w:val="28"/>
          <w:u w:val="single"/>
          <w:lang w:val="uk-UA"/>
        </w:rPr>
        <w:t>Основні зауваження до роботи вчителів під час дистанційного навчання:</w:t>
      </w:r>
    </w:p>
    <w:p w:rsidR="00A9532A" w:rsidRDefault="005B3422" w:rsidP="00A9532A">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xml:space="preserve"> - несвоєчасне підключення до роботи у </w:t>
      </w:r>
      <w:r w:rsidRPr="005B3422">
        <w:rPr>
          <w:rFonts w:ascii="Times New Roman" w:hAnsi="Times New Roman" w:cs="Times New Roman"/>
          <w:sz w:val="28"/>
          <w:szCs w:val="28"/>
        </w:rPr>
        <w:t>Googleclassroom</w:t>
      </w:r>
      <w:r w:rsidRPr="005B3422">
        <w:rPr>
          <w:rFonts w:ascii="Times New Roman" w:hAnsi="Times New Roman" w:cs="Times New Roman"/>
          <w:sz w:val="28"/>
          <w:szCs w:val="28"/>
          <w:lang w:val="uk-UA"/>
        </w:rPr>
        <w:t>;</w:t>
      </w:r>
    </w:p>
    <w:p w:rsidR="005B3422" w:rsidRDefault="005B3422" w:rsidP="00A9532A">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xml:space="preserve"> - публікація завдань без пояснень;</w:t>
      </w:r>
    </w:p>
    <w:p w:rsidR="005B3422" w:rsidRDefault="005B3422" w:rsidP="005B3422">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великі за обсягом домашні завдання, які не відповідають віковим нормам;</w:t>
      </w:r>
    </w:p>
    <w:p w:rsidR="005B3422" w:rsidRDefault="005B3422" w:rsidP="005B3422">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xml:space="preserve"> - надання завдань для виконання у відведений час (недостатньо часу для виконання);</w:t>
      </w:r>
    </w:p>
    <w:p w:rsidR="005B3422" w:rsidRDefault="005B3422" w:rsidP="005B3422">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xml:space="preserve"> - тестові завдання повинні бути поділені за рівнями, загальна кількість балів, яку здобувач освіти може заробити за свою роботу, складає 12 б.; </w:t>
      </w:r>
    </w:p>
    <w:p w:rsidR="005B3422" w:rsidRDefault="005B3422" w:rsidP="005B3422">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зниження балів без учительських коментарів та позначення помилок;</w:t>
      </w:r>
    </w:p>
    <w:p w:rsidR="005B3422" w:rsidRDefault="005B3422" w:rsidP="005B3422">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xml:space="preserve"> - неперевірені роботи здобувачів освіти;</w:t>
      </w:r>
    </w:p>
    <w:p w:rsidR="005B3422" w:rsidRDefault="005B3422" w:rsidP="005B3422">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xml:space="preserve"> - проведення вчителями власних </w:t>
      </w:r>
      <w:r w:rsidRPr="005B3422">
        <w:rPr>
          <w:rFonts w:ascii="Times New Roman" w:hAnsi="Times New Roman" w:cs="Times New Roman"/>
          <w:sz w:val="28"/>
          <w:szCs w:val="28"/>
        </w:rPr>
        <w:t>on</w:t>
      </w:r>
      <w:r w:rsidRPr="005B3422">
        <w:rPr>
          <w:rFonts w:ascii="Times New Roman" w:hAnsi="Times New Roman" w:cs="Times New Roman"/>
          <w:sz w:val="28"/>
          <w:szCs w:val="28"/>
          <w:lang w:val="uk-UA"/>
        </w:rPr>
        <w:t>-</w:t>
      </w:r>
      <w:r w:rsidRPr="005B3422">
        <w:rPr>
          <w:rFonts w:ascii="Times New Roman" w:hAnsi="Times New Roman" w:cs="Times New Roman"/>
          <w:sz w:val="28"/>
          <w:szCs w:val="28"/>
        </w:rPr>
        <w:t>line</w:t>
      </w:r>
      <w:r w:rsidRPr="005B3422">
        <w:rPr>
          <w:rFonts w:ascii="Times New Roman" w:hAnsi="Times New Roman" w:cs="Times New Roman"/>
          <w:sz w:val="28"/>
          <w:szCs w:val="28"/>
          <w:lang w:val="uk-UA"/>
        </w:rPr>
        <w:t xml:space="preserve"> уроків без урахування розкладу роботи Всеукраїнської школи </w:t>
      </w:r>
      <w:r w:rsidRPr="005B3422">
        <w:rPr>
          <w:rFonts w:ascii="Times New Roman" w:hAnsi="Times New Roman" w:cs="Times New Roman"/>
          <w:sz w:val="28"/>
          <w:szCs w:val="28"/>
        </w:rPr>
        <w:t>on</w:t>
      </w:r>
      <w:r w:rsidRPr="005B3422">
        <w:rPr>
          <w:rFonts w:ascii="Times New Roman" w:hAnsi="Times New Roman" w:cs="Times New Roman"/>
          <w:sz w:val="28"/>
          <w:szCs w:val="28"/>
          <w:lang w:val="uk-UA"/>
        </w:rPr>
        <w:t>-</w:t>
      </w:r>
      <w:r w:rsidRPr="005B3422">
        <w:rPr>
          <w:rFonts w:ascii="Times New Roman" w:hAnsi="Times New Roman" w:cs="Times New Roman"/>
          <w:sz w:val="28"/>
          <w:szCs w:val="28"/>
        </w:rPr>
        <w:t>line</w:t>
      </w:r>
      <w:r w:rsidRPr="005B3422">
        <w:rPr>
          <w:rFonts w:ascii="Times New Roman" w:hAnsi="Times New Roman" w:cs="Times New Roman"/>
          <w:sz w:val="28"/>
          <w:szCs w:val="28"/>
          <w:lang w:val="uk-UA"/>
        </w:rPr>
        <w:t xml:space="preserve"> на центральних телеканалах; </w:t>
      </w:r>
    </w:p>
    <w:p w:rsidR="005B3422" w:rsidRDefault="005B3422" w:rsidP="005B3422">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xml:space="preserve">- повідомлення  пізно ввечері; </w:t>
      </w:r>
    </w:p>
    <w:p w:rsidR="005B3422" w:rsidRDefault="005B3422" w:rsidP="005B3422">
      <w:pPr>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недостатня комп'ютерна грамотність у</w:t>
      </w:r>
      <w:r>
        <w:rPr>
          <w:rFonts w:ascii="Times New Roman" w:hAnsi="Times New Roman" w:cs="Times New Roman"/>
          <w:sz w:val="28"/>
          <w:szCs w:val="28"/>
          <w:lang w:val="uk-UA"/>
        </w:rPr>
        <w:t xml:space="preserve"> </w:t>
      </w:r>
      <w:r w:rsidR="009D3086">
        <w:rPr>
          <w:rFonts w:ascii="Times New Roman" w:hAnsi="Times New Roman" w:cs="Times New Roman"/>
          <w:sz w:val="28"/>
          <w:szCs w:val="28"/>
          <w:lang w:val="uk-UA"/>
        </w:rPr>
        <w:t>о</w:t>
      </w:r>
      <w:r w:rsidRPr="005B3422">
        <w:rPr>
          <w:rFonts w:ascii="Times New Roman" w:hAnsi="Times New Roman" w:cs="Times New Roman"/>
          <w:sz w:val="28"/>
          <w:szCs w:val="28"/>
          <w:lang w:val="uk-UA"/>
        </w:rPr>
        <w:t>кремих вчителів.</w:t>
      </w:r>
    </w:p>
    <w:p w:rsidR="005B3422" w:rsidRDefault="005B3422" w:rsidP="005B3422">
      <w:pPr>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5B3422">
        <w:rPr>
          <w:rFonts w:ascii="Times New Roman" w:hAnsi="Times New Roman" w:cs="Times New Roman"/>
          <w:sz w:val="28"/>
          <w:szCs w:val="28"/>
          <w:lang w:val="uk-UA"/>
        </w:rPr>
        <w:t xml:space="preserve">Що стосується комунікації у дистанційному навчанні </w:t>
      </w:r>
      <w:r w:rsidRPr="007E2580">
        <w:rPr>
          <w:rFonts w:ascii="Times New Roman" w:hAnsi="Times New Roman" w:cs="Times New Roman"/>
          <w:b/>
          <w:sz w:val="28"/>
          <w:szCs w:val="28"/>
          <w:lang w:val="uk-UA"/>
        </w:rPr>
        <w:t>з боку здобувачів</w:t>
      </w:r>
      <w:r w:rsidRPr="005B3422">
        <w:rPr>
          <w:rFonts w:ascii="Times New Roman" w:hAnsi="Times New Roman" w:cs="Times New Roman"/>
          <w:sz w:val="28"/>
          <w:szCs w:val="28"/>
          <w:lang w:val="uk-UA"/>
        </w:rPr>
        <w:t xml:space="preserve"> </w:t>
      </w:r>
      <w:r w:rsidRPr="007E2580">
        <w:rPr>
          <w:rFonts w:ascii="Times New Roman" w:hAnsi="Times New Roman" w:cs="Times New Roman"/>
          <w:b/>
          <w:sz w:val="28"/>
          <w:szCs w:val="28"/>
          <w:lang w:val="uk-UA"/>
        </w:rPr>
        <w:t>освіти,</w:t>
      </w:r>
      <w:r w:rsidRPr="005B3422">
        <w:rPr>
          <w:rFonts w:ascii="Times New Roman" w:hAnsi="Times New Roman" w:cs="Times New Roman"/>
          <w:sz w:val="28"/>
          <w:szCs w:val="28"/>
          <w:lang w:val="uk-UA"/>
        </w:rPr>
        <w:t xml:space="preserve"> то більшість з них своєчасно почали</w:t>
      </w:r>
      <w:r>
        <w:rPr>
          <w:rFonts w:ascii="Times New Roman" w:hAnsi="Times New Roman" w:cs="Times New Roman"/>
          <w:sz w:val="28"/>
          <w:szCs w:val="28"/>
          <w:lang w:val="uk-UA"/>
        </w:rPr>
        <w:t xml:space="preserve"> </w:t>
      </w:r>
      <w:r w:rsidRPr="005B3422">
        <w:rPr>
          <w:rFonts w:ascii="Times New Roman" w:hAnsi="Times New Roman" w:cs="Times New Roman"/>
          <w:sz w:val="28"/>
          <w:szCs w:val="28"/>
          <w:lang w:val="uk-UA"/>
        </w:rPr>
        <w:t xml:space="preserve">працювати, якісно виконували завдання та підключались до відеоуроків учителів. </w:t>
      </w:r>
    </w:p>
    <w:p w:rsidR="005B3422" w:rsidRPr="007E2580" w:rsidRDefault="005B3422" w:rsidP="005B3422">
      <w:pPr>
        <w:spacing w:after="0"/>
        <w:ind w:left="-709"/>
        <w:rPr>
          <w:rFonts w:ascii="Times New Roman" w:hAnsi="Times New Roman" w:cs="Times New Roman"/>
          <w:sz w:val="28"/>
          <w:szCs w:val="28"/>
          <w:lang w:val="uk-UA"/>
        </w:rPr>
      </w:pPr>
      <w:r w:rsidRPr="007E2580">
        <w:rPr>
          <w:rFonts w:ascii="Times New Roman" w:hAnsi="Times New Roman" w:cs="Times New Roman"/>
          <w:sz w:val="28"/>
          <w:szCs w:val="28"/>
        </w:rPr>
        <w:t>Складнощі:</w:t>
      </w:r>
    </w:p>
    <w:p w:rsidR="005B3422" w:rsidRDefault="005B3422" w:rsidP="005B3422">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xml:space="preserve"> - несвоєчасно надіслані на перевірку роботи учнів; </w:t>
      </w:r>
    </w:p>
    <w:p w:rsidR="005B3422" w:rsidRDefault="005B3422" w:rsidP="005B3422">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низька якість фото робіт учнів, що ускладнювало перевірку робіт вчителями;</w:t>
      </w:r>
    </w:p>
    <w:p w:rsidR="005B3422" w:rsidRDefault="005B3422" w:rsidP="005B3422">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xml:space="preserve"> - недостатня культура </w:t>
      </w:r>
      <w:r w:rsidRPr="005B3422">
        <w:rPr>
          <w:rFonts w:ascii="Times New Roman" w:hAnsi="Times New Roman" w:cs="Times New Roman"/>
          <w:sz w:val="28"/>
          <w:szCs w:val="28"/>
        </w:rPr>
        <w:t>on</w:t>
      </w:r>
      <w:r w:rsidRPr="005B3422">
        <w:rPr>
          <w:rFonts w:ascii="Times New Roman" w:hAnsi="Times New Roman" w:cs="Times New Roman"/>
          <w:sz w:val="28"/>
          <w:szCs w:val="28"/>
          <w:lang w:val="uk-UA"/>
        </w:rPr>
        <w:t>-</w:t>
      </w:r>
      <w:r w:rsidRPr="005B3422">
        <w:rPr>
          <w:rFonts w:ascii="Times New Roman" w:hAnsi="Times New Roman" w:cs="Times New Roman"/>
          <w:sz w:val="28"/>
          <w:szCs w:val="28"/>
        </w:rPr>
        <w:t>line</w:t>
      </w:r>
      <w:r w:rsidRPr="005B3422">
        <w:rPr>
          <w:rFonts w:ascii="Times New Roman" w:hAnsi="Times New Roman" w:cs="Times New Roman"/>
          <w:sz w:val="28"/>
          <w:szCs w:val="28"/>
          <w:lang w:val="uk-UA"/>
        </w:rPr>
        <w:t xml:space="preserve"> спілкування окремих учнів; </w:t>
      </w:r>
    </w:p>
    <w:p w:rsidR="005B3422" w:rsidRDefault="005B3422" w:rsidP="005B3422">
      <w:pPr>
        <w:spacing w:after="0"/>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xml:space="preserve">- надходження робіт від учнів під закодованими ніками та в неробочий час; </w:t>
      </w:r>
    </w:p>
    <w:p w:rsidR="005B3422" w:rsidRDefault="005B3422" w:rsidP="005B3422">
      <w:pPr>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xml:space="preserve">- окремі учні так і </w:t>
      </w:r>
      <w:r w:rsidR="009D3086">
        <w:rPr>
          <w:rFonts w:ascii="Times New Roman" w:hAnsi="Times New Roman" w:cs="Times New Roman"/>
          <w:sz w:val="28"/>
          <w:szCs w:val="28"/>
          <w:lang w:val="uk-UA"/>
        </w:rPr>
        <w:t xml:space="preserve">не </w:t>
      </w:r>
      <w:r w:rsidRPr="005B3422">
        <w:rPr>
          <w:rFonts w:ascii="Times New Roman" w:hAnsi="Times New Roman" w:cs="Times New Roman"/>
          <w:sz w:val="28"/>
          <w:szCs w:val="28"/>
          <w:lang w:val="uk-UA"/>
        </w:rPr>
        <w:t>встановили зворотній зв’язок з вчителями, не надіславши жодної роботи на перевірку.</w:t>
      </w:r>
    </w:p>
    <w:p w:rsidR="005B3422" w:rsidRPr="005B3422" w:rsidRDefault="005B3422" w:rsidP="005B3422">
      <w:pPr>
        <w:ind w:left="-709"/>
        <w:rPr>
          <w:rFonts w:ascii="Times New Roman" w:hAnsi="Times New Roman" w:cs="Times New Roman"/>
          <w:sz w:val="28"/>
          <w:szCs w:val="28"/>
          <w:lang w:val="uk-UA"/>
        </w:rPr>
      </w:pPr>
      <w:r w:rsidRPr="005B3422">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5B3422">
        <w:rPr>
          <w:rFonts w:ascii="Times New Roman" w:hAnsi="Times New Roman" w:cs="Times New Roman"/>
          <w:sz w:val="28"/>
          <w:szCs w:val="28"/>
          <w:lang w:val="uk-UA"/>
        </w:rPr>
        <w:t xml:space="preserve">Підводячи підсумки дистанційного навчання за період з березня по травень 2020року, з вдячністю відмічаємо роботу вчителів, які старанно працювали в цей період, творчо та натхненно підійшли до організації </w:t>
      </w:r>
      <w:r w:rsidRPr="005B3422">
        <w:rPr>
          <w:rFonts w:ascii="Times New Roman" w:hAnsi="Times New Roman" w:cs="Times New Roman"/>
          <w:sz w:val="28"/>
          <w:szCs w:val="28"/>
        </w:rPr>
        <w:t>on</w:t>
      </w:r>
      <w:r w:rsidRPr="005B3422">
        <w:rPr>
          <w:rFonts w:ascii="Times New Roman" w:hAnsi="Times New Roman" w:cs="Times New Roman"/>
          <w:sz w:val="28"/>
          <w:szCs w:val="28"/>
          <w:lang w:val="uk-UA"/>
        </w:rPr>
        <w:t>-</w:t>
      </w:r>
      <w:r w:rsidRPr="005B3422">
        <w:rPr>
          <w:rFonts w:ascii="Times New Roman" w:hAnsi="Times New Roman" w:cs="Times New Roman"/>
          <w:sz w:val="28"/>
          <w:szCs w:val="28"/>
        </w:rPr>
        <w:t>line</w:t>
      </w:r>
      <w:r w:rsidR="009D3086">
        <w:rPr>
          <w:rFonts w:ascii="Times New Roman" w:hAnsi="Times New Roman" w:cs="Times New Roman"/>
          <w:sz w:val="28"/>
          <w:szCs w:val="28"/>
          <w:lang w:val="uk-UA"/>
        </w:rPr>
        <w:t xml:space="preserve"> </w:t>
      </w:r>
      <w:r w:rsidRPr="005B3422">
        <w:rPr>
          <w:rFonts w:ascii="Times New Roman" w:hAnsi="Times New Roman" w:cs="Times New Roman"/>
          <w:sz w:val="28"/>
          <w:szCs w:val="28"/>
          <w:lang w:val="uk-UA"/>
        </w:rPr>
        <w:t xml:space="preserve">уроків. Кожному вчителю необхідно проаналізувати виконану роботу, зробити аналіз своєї роботи, докласти зусиль для вирішення проблем, тому що дистанційне навчання і надалі впроваджуватиметься як одна із форм навчання </w:t>
      </w:r>
      <w:r>
        <w:rPr>
          <w:rFonts w:ascii="Times New Roman" w:hAnsi="Times New Roman" w:cs="Times New Roman"/>
          <w:sz w:val="28"/>
          <w:szCs w:val="28"/>
          <w:lang w:val="uk-UA"/>
        </w:rPr>
        <w:t>.</w:t>
      </w:r>
    </w:p>
    <w:p w:rsidR="0050441D" w:rsidRDefault="0050441D" w:rsidP="005B3422">
      <w:pPr>
        <w:ind w:left="-709"/>
        <w:jc w:val="center"/>
        <w:rPr>
          <w:rFonts w:ascii="Times New Roman" w:hAnsi="Times New Roman" w:cs="Times New Roman"/>
          <w:b/>
          <w:sz w:val="28"/>
          <w:szCs w:val="28"/>
          <w:u w:val="single"/>
          <w:lang w:val="uk-UA"/>
        </w:rPr>
      </w:pPr>
    </w:p>
    <w:p w:rsidR="005B3422" w:rsidRPr="005B3422" w:rsidRDefault="005B3422" w:rsidP="005B3422">
      <w:pPr>
        <w:ind w:left="-709"/>
        <w:jc w:val="center"/>
        <w:rPr>
          <w:rFonts w:ascii="Times New Roman" w:hAnsi="Times New Roman" w:cs="Times New Roman"/>
          <w:b/>
          <w:sz w:val="28"/>
          <w:szCs w:val="28"/>
          <w:u w:val="single"/>
          <w:lang w:val="uk-UA"/>
        </w:rPr>
      </w:pPr>
      <w:r w:rsidRPr="005B3422">
        <w:rPr>
          <w:rFonts w:ascii="Times New Roman" w:hAnsi="Times New Roman" w:cs="Times New Roman"/>
          <w:b/>
          <w:sz w:val="28"/>
          <w:szCs w:val="28"/>
          <w:u w:val="single"/>
        </w:rPr>
        <w:t>Результати навчальної діяльності учнів школи</w:t>
      </w:r>
    </w:p>
    <w:p w:rsidR="00B34146" w:rsidRDefault="005B3422" w:rsidP="005B3422">
      <w:pPr>
        <w:ind w:left="-709" w:firstLine="709"/>
        <w:rPr>
          <w:rFonts w:ascii="Times New Roman" w:hAnsi="Times New Roman" w:cs="Times New Roman"/>
          <w:sz w:val="28"/>
          <w:szCs w:val="28"/>
          <w:lang w:val="uk-UA"/>
        </w:rPr>
      </w:pPr>
      <w:r w:rsidRPr="005B3422">
        <w:rPr>
          <w:rFonts w:ascii="Times New Roman" w:hAnsi="Times New Roman" w:cs="Times New Roman"/>
          <w:sz w:val="28"/>
          <w:szCs w:val="28"/>
        </w:rPr>
        <w:t xml:space="preserve">За </w:t>
      </w:r>
      <w:proofErr w:type="gramStart"/>
      <w:r w:rsidRPr="005B3422">
        <w:rPr>
          <w:rFonts w:ascii="Times New Roman" w:hAnsi="Times New Roman" w:cs="Times New Roman"/>
          <w:sz w:val="28"/>
          <w:szCs w:val="28"/>
        </w:rPr>
        <w:t>п</w:t>
      </w:r>
      <w:proofErr w:type="gramEnd"/>
      <w:r w:rsidRPr="005B3422">
        <w:rPr>
          <w:rFonts w:ascii="Times New Roman" w:hAnsi="Times New Roman" w:cs="Times New Roman"/>
          <w:sz w:val="28"/>
          <w:szCs w:val="28"/>
        </w:rPr>
        <w:t xml:space="preserve">ідсумками 2019-2020 н.р. навчального року: </w:t>
      </w:r>
    </w:p>
    <w:p w:rsidR="00B34146" w:rsidRDefault="005B3422" w:rsidP="005B3422">
      <w:pPr>
        <w:ind w:left="-709" w:firstLine="709"/>
        <w:rPr>
          <w:rFonts w:ascii="Times New Roman" w:hAnsi="Times New Roman" w:cs="Times New Roman"/>
          <w:sz w:val="28"/>
          <w:szCs w:val="28"/>
          <w:lang w:val="uk-UA"/>
        </w:rPr>
      </w:pPr>
      <w:r w:rsidRPr="005B3422">
        <w:rPr>
          <w:rFonts w:ascii="Times New Roman" w:hAnsi="Times New Roman" w:cs="Times New Roman"/>
          <w:sz w:val="28"/>
          <w:szCs w:val="28"/>
        </w:rPr>
        <w:t xml:space="preserve">- до наступного класу переведено </w:t>
      </w:r>
      <w:r>
        <w:rPr>
          <w:rFonts w:ascii="Times New Roman" w:hAnsi="Times New Roman" w:cs="Times New Roman"/>
          <w:sz w:val="28"/>
          <w:szCs w:val="28"/>
          <w:lang w:val="uk-UA"/>
        </w:rPr>
        <w:t>303</w:t>
      </w:r>
      <w:r w:rsidR="009D3086">
        <w:rPr>
          <w:rFonts w:ascii="Times New Roman" w:hAnsi="Times New Roman" w:cs="Times New Roman"/>
          <w:sz w:val="28"/>
          <w:szCs w:val="28"/>
        </w:rPr>
        <w:t xml:space="preserve"> уч</w:t>
      </w:r>
      <w:r>
        <w:rPr>
          <w:rFonts w:ascii="Times New Roman" w:hAnsi="Times New Roman" w:cs="Times New Roman"/>
          <w:sz w:val="28"/>
          <w:szCs w:val="28"/>
        </w:rPr>
        <w:t>н</w:t>
      </w:r>
      <w:r>
        <w:rPr>
          <w:rFonts w:ascii="Times New Roman" w:hAnsi="Times New Roman" w:cs="Times New Roman"/>
          <w:sz w:val="28"/>
          <w:szCs w:val="28"/>
          <w:lang w:val="uk-UA"/>
        </w:rPr>
        <w:t>я</w:t>
      </w:r>
      <w:r w:rsidRPr="005B3422">
        <w:rPr>
          <w:rFonts w:ascii="Times New Roman" w:hAnsi="Times New Roman" w:cs="Times New Roman"/>
          <w:sz w:val="28"/>
          <w:szCs w:val="28"/>
        </w:rPr>
        <w:t xml:space="preserve"> 1-</w:t>
      </w:r>
      <w:r>
        <w:rPr>
          <w:rFonts w:ascii="Times New Roman" w:hAnsi="Times New Roman" w:cs="Times New Roman"/>
          <w:sz w:val="28"/>
          <w:szCs w:val="28"/>
          <w:lang w:val="uk-UA"/>
        </w:rPr>
        <w:t>8,</w:t>
      </w:r>
      <w:r w:rsidRPr="005B3422">
        <w:rPr>
          <w:rFonts w:ascii="Times New Roman" w:hAnsi="Times New Roman" w:cs="Times New Roman"/>
          <w:sz w:val="28"/>
          <w:szCs w:val="28"/>
        </w:rPr>
        <w:t xml:space="preserve">10-х класів; </w:t>
      </w:r>
    </w:p>
    <w:p w:rsidR="007E2580" w:rsidRDefault="005B3422" w:rsidP="0050441D">
      <w:pPr>
        <w:ind w:left="-709" w:firstLine="709"/>
        <w:rPr>
          <w:rFonts w:ascii="Times New Roman" w:hAnsi="Times New Roman" w:cs="Times New Roman"/>
          <w:sz w:val="24"/>
          <w:szCs w:val="24"/>
          <w:lang w:val="uk-UA"/>
        </w:rPr>
      </w:pPr>
      <w:r w:rsidRPr="005B3422">
        <w:rPr>
          <w:rFonts w:ascii="Times New Roman" w:hAnsi="Times New Roman" w:cs="Times New Roman"/>
          <w:sz w:val="28"/>
          <w:szCs w:val="28"/>
        </w:rPr>
        <w:t xml:space="preserve">- випущено зі школи – </w:t>
      </w:r>
      <w:r>
        <w:rPr>
          <w:rFonts w:ascii="Times New Roman" w:hAnsi="Times New Roman" w:cs="Times New Roman"/>
          <w:sz w:val="28"/>
          <w:szCs w:val="28"/>
          <w:lang w:val="uk-UA"/>
        </w:rPr>
        <w:t>25учнів</w:t>
      </w:r>
      <w:r w:rsidR="00B34146">
        <w:rPr>
          <w:rFonts w:ascii="Times New Roman" w:hAnsi="Times New Roman" w:cs="Times New Roman"/>
          <w:sz w:val="28"/>
          <w:szCs w:val="28"/>
          <w:lang w:val="uk-UA"/>
        </w:rPr>
        <w:t xml:space="preserve"> </w:t>
      </w:r>
      <w:r>
        <w:rPr>
          <w:rFonts w:ascii="Times New Roman" w:hAnsi="Times New Roman" w:cs="Times New Roman"/>
          <w:sz w:val="28"/>
          <w:szCs w:val="28"/>
          <w:lang w:val="uk-UA"/>
        </w:rPr>
        <w:t>9-го класу,11</w:t>
      </w:r>
      <w:r>
        <w:rPr>
          <w:rFonts w:ascii="Times New Roman" w:hAnsi="Times New Roman" w:cs="Times New Roman"/>
          <w:sz w:val="28"/>
          <w:szCs w:val="28"/>
        </w:rPr>
        <w:t xml:space="preserve"> учнів 11-</w:t>
      </w:r>
      <w:r>
        <w:rPr>
          <w:rFonts w:ascii="Times New Roman" w:hAnsi="Times New Roman" w:cs="Times New Roman"/>
          <w:sz w:val="28"/>
          <w:szCs w:val="28"/>
          <w:lang w:val="uk-UA"/>
        </w:rPr>
        <w:t>го</w:t>
      </w:r>
      <w:r>
        <w:rPr>
          <w:rFonts w:ascii="Times New Roman" w:hAnsi="Times New Roman" w:cs="Times New Roman"/>
          <w:sz w:val="28"/>
          <w:szCs w:val="28"/>
        </w:rPr>
        <w:t xml:space="preserve"> клас</w:t>
      </w:r>
      <w:r>
        <w:rPr>
          <w:rFonts w:ascii="Times New Roman" w:hAnsi="Times New Roman" w:cs="Times New Roman"/>
          <w:sz w:val="28"/>
          <w:szCs w:val="28"/>
          <w:lang w:val="uk-UA"/>
        </w:rPr>
        <w:t>у</w:t>
      </w:r>
      <w:r w:rsidRPr="005B3422">
        <w:rPr>
          <w:rFonts w:ascii="Times New Roman" w:hAnsi="Times New Roman" w:cs="Times New Roman"/>
          <w:sz w:val="28"/>
          <w:szCs w:val="28"/>
        </w:rPr>
        <w:t>;</w:t>
      </w:r>
      <w:r w:rsidR="007E2580">
        <w:rPr>
          <w:rFonts w:ascii="Times New Roman" w:hAnsi="Times New Roman" w:cs="Times New Roman"/>
          <w:sz w:val="24"/>
          <w:szCs w:val="24"/>
        </w:rPr>
        <w:t xml:space="preserve">                                                                                              </w:t>
      </w:r>
    </w:p>
    <w:p w:rsidR="007E2580" w:rsidRPr="0050441D" w:rsidRDefault="007E2580" w:rsidP="0050441D">
      <w:pPr>
        <w:jc w:val="center"/>
        <w:rPr>
          <w:color w:val="365F91" w:themeColor="accent1" w:themeShade="BF"/>
          <w:sz w:val="24"/>
          <w:szCs w:val="24"/>
          <w:lang w:val="uk-UA"/>
        </w:rPr>
      </w:pPr>
      <w:r w:rsidRPr="0050441D">
        <w:rPr>
          <w:rFonts w:ascii="Times New Roman" w:hAnsi="Times New Roman" w:cs="Times New Roman"/>
          <w:b/>
          <w:color w:val="365F91" w:themeColor="accent1" w:themeShade="BF"/>
          <w:sz w:val="28"/>
          <w:szCs w:val="24"/>
        </w:rPr>
        <w:t xml:space="preserve">Звіт про </w:t>
      </w:r>
      <w:proofErr w:type="gramStart"/>
      <w:r w:rsidRPr="0050441D">
        <w:rPr>
          <w:rFonts w:ascii="Times New Roman" w:hAnsi="Times New Roman" w:cs="Times New Roman"/>
          <w:b/>
          <w:color w:val="365F91" w:themeColor="accent1" w:themeShade="BF"/>
          <w:sz w:val="28"/>
          <w:szCs w:val="24"/>
        </w:rPr>
        <w:t>р</w:t>
      </w:r>
      <w:proofErr w:type="gramEnd"/>
      <w:r w:rsidRPr="0050441D">
        <w:rPr>
          <w:rFonts w:ascii="Times New Roman" w:hAnsi="Times New Roman" w:cs="Times New Roman"/>
          <w:b/>
          <w:color w:val="365F91" w:themeColor="accent1" w:themeShade="BF"/>
          <w:sz w:val="28"/>
          <w:szCs w:val="24"/>
        </w:rPr>
        <w:t>івень знань за   2019-2020 н.р.</w:t>
      </w:r>
    </w:p>
    <w:tbl>
      <w:tblPr>
        <w:tblStyle w:val="a4"/>
        <w:tblW w:w="10784" w:type="dxa"/>
        <w:tblInd w:w="-1320" w:type="dxa"/>
        <w:tblLayout w:type="fixed"/>
        <w:tblLook w:val="04A0"/>
      </w:tblPr>
      <w:tblGrid>
        <w:gridCol w:w="854"/>
        <w:gridCol w:w="813"/>
        <w:gridCol w:w="568"/>
        <w:gridCol w:w="708"/>
        <w:gridCol w:w="709"/>
        <w:gridCol w:w="611"/>
        <w:gridCol w:w="567"/>
        <w:gridCol w:w="709"/>
        <w:gridCol w:w="709"/>
        <w:gridCol w:w="709"/>
        <w:gridCol w:w="664"/>
        <w:gridCol w:w="709"/>
        <w:gridCol w:w="709"/>
        <w:gridCol w:w="992"/>
        <w:gridCol w:w="753"/>
      </w:tblGrid>
      <w:tr w:rsidR="00335669" w:rsidRPr="00514EE4" w:rsidTr="0050441D">
        <w:trPr>
          <w:trHeight w:val="827"/>
        </w:trPr>
        <w:tc>
          <w:tcPr>
            <w:tcW w:w="854" w:type="dxa"/>
            <w:vMerge w:val="restart"/>
            <w:textDirection w:val="btLr"/>
          </w:tcPr>
          <w:p w:rsidR="00335669" w:rsidRPr="00514EE4" w:rsidRDefault="00335669" w:rsidP="00683096">
            <w:pPr>
              <w:ind w:left="113" w:right="113"/>
              <w:rPr>
                <w:rFonts w:ascii="Times New Roman" w:hAnsi="Times New Roman" w:cs="Times New Roman"/>
                <w:sz w:val="24"/>
                <w:szCs w:val="24"/>
              </w:rPr>
            </w:pPr>
            <w:r w:rsidRPr="00514EE4">
              <w:rPr>
                <w:rFonts w:ascii="Times New Roman" w:hAnsi="Times New Roman" w:cs="Times New Roman"/>
                <w:sz w:val="24"/>
                <w:szCs w:val="24"/>
              </w:rPr>
              <w:t>клас</w:t>
            </w:r>
          </w:p>
        </w:tc>
        <w:tc>
          <w:tcPr>
            <w:tcW w:w="813" w:type="dxa"/>
            <w:vMerge w:val="restart"/>
            <w:textDirection w:val="btLr"/>
          </w:tcPr>
          <w:p w:rsidR="00335669" w:rsidRPr="00514EE4" w:rsidRDefault="00335669" w:rsidP="00683096">
            <w:pPr>
              <w:ind w:left="113" w:right="113"/>
              <w:rPr>
                <w:rFonts w:ascii="Times New Roman" w:hAnsi="Times New Roman" w:cs="Times New Roman"/>
                <w:sz w:val="24"/>
                <w:szCs w:val="24"/>
              </w:rPr>
            </w:pPr>
            <w:r w:rsidRPr="00514EE4">
              <w:rPr>
                <w:rFonts w:ascii="Times New Roman" w:hAnsi="Times New Roman" w:cs="Times New Roman"/>
                <w:sz w:val="24"/>
                <w:szCs w:val="24"/>
              </w:rPr>
              <w:t>На початок</w:t>
            </w:r>
          </w:p>
          <w:p w:rsidR="00335669" w:rsidRPr="00514EE4" w:rsidRDefault="00335669" w:rsidP="00683096">
            <w:pPr>
              <w:ind w:left="113" w:right="113"/>
              <w:rPr>
                <w:rFonts w:ascii="Times New Roman" w:hAnsi="Times New Roman" w:cs="Times New Roman"/>
                <w:sz w:val="24"/>
                <w:szCs w:val="24"/>
              </w:rPr>
            </w:pPr>
            <w:r w:rsidRPr="00514EE4">
              <w:rPr>
                <w:rFonts w:ascii="Times New Roman" w:hAnsi="Times New Roman" w:cs="Times New Roman"/>
                <w:sz w:val="24"/>
                <w:szCs w:val="24"/>
              </w:rPr>
              <w:t>семестру</w:t>
            </w:r>
          </w:p>
        </w:tc>
        <w:tc>
          <w:tcPr>
            <w:tcW w:w="568" w:type="dxa"/>
            <w:vMerge w:val="restart"/>
            <w:textDirection w:val="btLr"/>
          </w:tcPr>
          <w:p w:rsidR="00335669" w:rsidRPr="00514EE4" w:rsidRDefault="00335669" w:rsidP="00683096">
            <w:pPr>
              <w:ind w:left="113" w:right="113"/>
              <w:rPr>
                <w:rFonts w:ascii="Times New Roman" w:hAnsi="Times New Roman" w:cs="Times New Roman"/>
                <w:sz w:val="24"/>
                <w:szCs w:val="24"/>
              </w:rPr>
            </w:pPr>
            <w:r w:rsidRPr="00514EE4">
              <w:rPr>
                <w:rFonts w:ascii="Times New Roman" w:hAnsi="Times New Roman" w:cs="Times New Roman"/>
                <w:sz w:val="24"/>
                <w:szCs w:val="24"/>
              </w:rPr>
              <w:t>Прибуло</w:t>
            </w:r>
          </w:p>
        </w:tc>
        <w:tc>
          <w:tcPr>
            <w:tcW w:w="708" w:type="dxa"/>
            <w:vMerge w:val="restart"/>
            <w:textDirection w:val="btLr"/>
          </w:tcPr>
          <w:p w:rsidR="00335669" w:rsidRPr="00514EE4" w:rsidRDefault="00335669" w:rsidP="00683096">
            <w:pPr>
              <w:ind w:left="113" w:right="113"/>
              <w:rPr>
                <w:rFonts w:ascii="Times New Roman" w:hAnsi="Times New Roman" w:cs="Times New Roman"/>
                <w:sz w:val="24"/>
                <w:szCs w:val="24"/>
              </w:rPr>
            </w:pPr>
            <w:r w:rsidRPr="00514EE4">
              <w:rPr>
                <w:rFonts w:ascii="Times New Roman" w:hAnsi="Times New Roman" w:cs="Times New Roman"/>
                <w:sz w:val="24"/>
                <w:szCs w:val="24"/>
              </w:rPr>
              <w:t>вибуло</w:t>
            </w:r>
          </w:p>
        </w:tc>
        <w:tc>
          <w:tcPr>
            <w:tcW w:w="709" w:type="dxa"/>
            <w:vMerge w:val="restart"/>
            <w:textDirection w:val="btLr"/>
          </w:tcPr>
          <w:p w:rsidR="00335669" w:rsidRPr="00514EE4" w:rsidRDefault="00335669" w:rsidP="00683096">
            <w:pPr>
              <w:ind w:left="113" w:right="113"/>
              <w:rPr>
                <w:rFonts w:ascii="Times New Roman" w:hAnsi="Times New Roman" w:cs="Times New Roman"/>
                <w:sz w:val="24"/>
                <w:szCs w:val="24"/>
              </w:rPr>
            </w:pPr>
            <w:r w:rsidRPr="00514EE4">
              <w:rPr>
                <w:rFonts w:ascii="Times New Roman" w:hAnsi="Times New Roman" w:cs="Times New Roman"/>
                <w:sz w:val="24"/>
                <w:szCs w:val="24"/>
              </w:rPr>
              <w:t>На кінець</w:t>
            </w:r>
          </w:p>
          <w:p w:rsidR="00335669" w:rsidRPr="00514EE4" w:rsidRDefault="00335669" w:rsidP="00683096">
            <w:pPr>
              <w:ind w:left="113" w:right="113"/>
              <w:rPr>
                <w:rFonts w:ascii="Times New Roman" w:hAnsi="Times New Roman" w:cs="Times New Roman"/>
                <w:sz w:val="24"/>
                <w:szCs w:val="24"/>
              </w:rPr>
            </w:pPr>
            <w:r w:rsidRPr="00514EE4">
              <w:rPr>
                <w:rFonts w:ascii="Times New Roman" w:hAnsi="Times New Roman" w:cs="Times New Roman"/>
                <w:sz w:val="24"/>
                <w:szCs w:val="24"/>
              </w:rPr>
              <w:t>семестру</w:t>
            </w:r>
          </w:p>
        </w:tc>
        <w:tc>
          <w:tcPr>
            <w:tcW w:w="1178" w:type="dxa"/>
            <w:gridSpan w:val="2"/>
            <w:tcBorders>
              <w:top w:val="single" w:sz="4" w:space="0" w:color="auto"/>
              <w:bottom w:val="single" w:sz="4" w:space="0" w:color="auto"/>
            </w:tcBorders>
          </w:tcPr>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Початковий</w:t>
            </w:r>
          </w:p>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 xml:space="preserve">    «1-3»</w:t>
            </w:r>
          </w:p>
        </w:tc>
        <w:tc>
          <w:tcPr>
            <w:tcW w:w="1418" w:type="dxa"/>
            <w:gridSpan w:val="2"/>
            <w:tcBorders>
              <w:right w:val="single" w:sz="4" w:space="0" w:color="auto"/>
            </w:tcBorders>
          </w:tcPr>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Середній</w:t>
            </w:r>
          </w:p>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 xml:space="preserve">  «4-6»</w:t>
            </w:r>
          </w:p>
        </w:tc>
        <w:tc>
          <w:tcPr>
            <w:tcW w:w="1373" w:type="dxa"/>
            <w:gridSpan w:val="2"/>
            <w:tcBorders>
              <w:right w:val="single" w:sz="4" w:space="0" w:color="auto"/>
            </w:tcBorders>
          </w:tcPr>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Достатній</w:t>
            </w:r>
          </w:p>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 xml:space="preserve">   «7-9»</w:t>
            </w:r>
          </w:p>
        </w:tc>
        <w:tc>
          <w:tcPr>
            <w:tcW w:w="1418" w:type="dxa"/>
            <w:gridSpan w:val="2"/>
            <w:tcBorders>
              <w:right w:val="single" w:sz="4" w:space="0" w:color="auto"/>
            </w:tcBorders>
          </w:tcPr>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Високий</w:t>
            </w:r>
          </w:p>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 xml:space="preserve">   «10-12»</w:t>
            </w:r>
          </w:p>
        </w:tc>
        <w:tc>
          <w:tcPr>
            <w:tcW w:w="1745" w:type="dxa"/>
            <w:gridSpan w:val="2"/>
            <w:tcBorders>
              <w:left w:val="single" w:sz="4" w:space="0" w:color="auto"/>
            </w:tcBorders>
            <w:textDirection w:val="btLr"/>
          </w:tcPr>
          <w:p w:rsidR="00335669" w:rsidRPr="00514EE4" w:rsidRDefault="0050441D" w:rsidP="00683096">
            <w:pPr>
              <w:ind w:left="113" w:right="113"/>
              <w:rPr>
                <w:rFonts w:ascii="Times New Roman" w:hAnsi="Times New Roman" w:cs="Times New Roman"/>
                <w:sz w:val="24"/>
                <w:szCs w:val="24"/>
              </w:rPr>
            </w:pPr>
            <w:r>
              <w:rPr>
                <w:rFonts w:ascii="Times New Roman" w:hAnsi="Times New Roman" w:cs="Times New Roman"/>
                <w:sz w:val="24"/>
                <w:szCs w:val="24"/>
                <w:lang w:val="uk-UA"/>
              </w:rPr>
              <w:t xml:space="preserve">       </w:t>
            </w:r>
            <w:r w:rsidR="00335669" w:rsidRPr="00514EE4">
              <w:rPr>
                <w:rFonts w:ascii="Times New Roman" w:hAnsi="Times New Roman" w:cs="Times New Roman"/>
                <w:sz w:val="24"/>
                <w:szCs w:val="24"/>
              </w:rPr>
              <w:t>Середній</w:t>
            </w:r>
          </w:p>
          <w:p w:rsidR="00335669" w:rsidRPr="00514EE4" w:rsidRDefault="00335669" w:rsidP="00683096">
            <w:pPr>
              <w:ind w:left="113" w:right="113"/>
              <w:rPr>
                <w:rFonts w:ascii="Times New Roman" w:hAnsi="Times New Roman" w:cs="Times New Roman"/>
                <w:sz w:val="24"/>
                <w:szCs w:val="24"/>
              </w:rPr>
            </w:pPr>
            <w:r w:rsidRPr="00514EE4">
              <w:rPr>
                <w:rFonts w:ascii="Times New Roman" w:hAnsi="Times New Roman" w:cs="Times New Roman"/>
                <w:sz w:val="24"/>
                <w:szCs w:val="24"/>
              </w:rPr>
              <w:t xml:space="preserve"> бал</w:t>
            </w:r>
          </w:p>
        </w:tc>
      </w:tr>
      <w:tr w:rsidR="00335669" w:rsidRPr="00514EE4" w:rsidTr="0050441D">
        <w:trPr>
          <w:trHeight w:val="940"/>
        </w:trPr>
        <w:tc>
          <w:tcPr>
            <w:tcW w:w="854" w:type="dxa"/>
            <w:vMerge/>
            <w:tcBorders>
              <w:bottom w:val="single" w:sz="4" w:space="0" w:color="auto"/>
            </w:tcBorders>
          </w:tcPr>
          <w:p w:rsidR="00335669" w:rsidRPr="00514EE4" w:rsidRDefault="00335669" w:rsidP="00683096">
            <w:pPr>
              <w:rPr>
                <w:rFonts w:ascii="Times New Roman" w:hAnsi="Times New Roman" w:cs="Times New Roman"/>
                <w:sz w:val="24"/>
                <w:szCs w:val="24"/>
              </w:rPr>
            </w:pPr>
          </w:p>
        </w:tc>
        <w:tc>
          <w:tcPr>
            <w:tcW w:w="813" w:type="dxa"/>
            <w:vMerge/>
            <w:tcBorders>
              <w:bottom w:val="single" w:sz="4" w:space="0" w:color="auto"/>
            </w:tcBorders>
          </w:tcPr>
          <w:p w:rsidR="00335669" w:rsidRPr="00514EE4" w:rsidRDefault="00335669" w:rsidP="00683096">
            <w:pPr>
              <w:rPr>
                <w:rFonts w:ascii="Times New Roman" w:hAnsi="Times New Roman" w:cs="Times New Roman"/>
                <w:sz w:val="24"/>
                <w:szCs w:val="24"/>
              </w:rPr>
            </w:pPr>
          </w:p>
        </w:tc>
        <w:tc>
          <w:tcPr>
            <w:tcW w:w="568" w:type="dxa"/>
            <w:vMerge/>
            <w:tcBorders>
              <w:bottom w:val="single" w:sz="4" w:space="0" w:color="auto"/>
            </w:tcBorders>
          </w:tcPr>
          <w:p w:rsidR="00335669" w:rsidRPr="00514EE4" w:rsidRDefault="00335669" w:rsidP="00683096">
            <w:pPr>
              <w:rPr>
                <w:rFonts w:ascii="Times New Roman" w:hAnsi="Times New Roman" w:cs="Times New Roman"/>
                <w:sz w:val="24"/>
                <w:szCs w:val="24"/>
              </w:rPr>
            </w:pPr>
          </w:p>
        </w:tc>
        <w:tc>
          <w:tcPr>
            <w:tcW w:w="708" w:type="dxa"/>
            <w:vMerge/>
            <w:tcBorders>
              <w:bottom w:val="single" w:sz="4" w:space="0" w:color="auto"/>
            </w:tcBorders>
          </w:tcPr>
          <w:p w:rsidR="00335669" w:rsidRPr="00514EE4" w:rsidRDefault="00335669" w:rsidP="00683096">
            <w:pPr>
              <w:rPr>
                <w:rFonts w:ascii="Times New Roman" w:hAnsi="Times New Roman" w:cs="Times New Roman"/>
                <w:sz w:val="24"/>
                <w:szCs w:val="24"/>
              </w:rPr>
            </w:pPr>
          </w:p>
        </w:tc>
        <w:tc>
          <w:tcPr>
            <w:tcW w:w="709" w:type="dxa"/>
            <w:vMerge/>
            <w:tcBorders>
              <w:bottom w:val="single" w:sz="4" w:space="0" w:color="auto"/>
            </w:tcBorders>
          </w:tcPr>
          <w:p w:rsidR="00335669" w:rsidRPr="00514EE4" w:rsidRDefault="00335669" w:rsidP="00683096">
            <w:pPr>
              <w:rPr>
                <w:rFonts w:ascii="Times New Roman" w:hAnsi="Times New Roman" w:cs="Times New Roman"/>
                <w:sz w:val="24"/>
                <w:szCs w:val="24"/>
              </w:rPr>
            </w:pPr>
          </w:p>
        </w:tc>
        <w:tc>
          <w:tcPr>
            <w:tcW w:w="611" w:type="dxa"/>
            <w:tcBorders>
              <w:top w:val="single" w:sz="4" w:space="0" w:color="auto"/>
              <w:bottom w:val="single" w:sz="4" w:space="0" w:color="auto"/>
            </w:tcBorders>
          </w:tcPr>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К-ть.</w:t>
            </w:r>
          </w:p>
        </w:tc>
        <w:tc>
          <w:tcPr>
            <w:tcW w:w="567" w:type="dxa"/>
            <w:tcBorders>
              <w:bottom w:val="single" w:sz="4" w:space="0" w:color="auto"/>
            </w:tcBorders>
          </w:tcPr>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 xml:space="preserve">  %</w:t>
            </w:r>
          </w:p>
        </w:tc>
        <w:tc>
          <w:tcPr>
            <w:tcW w:w="709" w:type="dxa"/>
            <w:tcBorders>
              <w:bottom w:val="single" w:sz="4" w:space="0" w:color="auto"/>
            </w:tcBorders>
          </w:tcPr>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К-ть.</w:t>
            </w:r>
          </w:p>
        </w:tc>
        <w:tc>
          <w:tcPr>
            <w:tcW w:w="709" w:type="dxa"/>
            <w:tcBorders>
              <w:bottom w:val="single" w:sz="4" w:space="0" w:color="auto"/>
              <w:right w:val="single" w:sz="4" w:space="0" w:color="auto"/>
            </w:tcBorders>
          </w:tcPr>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 xml:space="preserve">   %</w:t>
            </w:r>
          </w:p>
        </w:tc>
        <w:tc>
          <w:tcPr>
            <w:tcW w:w="709" w:type="dxa"/>
            <w:tcBorders>
              <w:left w:val="single" w:sz="4" w:space="0" w:color="auto"/>
              <w:bottom w:val="single" w:sz="4" w:space="0" w:color="auto"/>
            </w:tcBorders>
          </w:tcPr>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К-ть.</w:t>
            </w:r>
          </w:p>
        </w:tc>
        <w:tc>
          <w:tcPr>
            <w:tcW w:w="664" w:type="dxa"/>
            <w:tcBorders>
              <w:bottom w:val="single" w:sz="4" w:space="0" w:color="auto"/>
              <w:right w:val="single" w:sz="4" w:space="0" w:color="auto"/>
            </w:tcBorders>
          </w:tcPr>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 xml:space="preserve">  %</w:t>
            </w:r>
          </w:p>
        </w:tc>
        <w:tc>
          <w:tcPr>
            <w:tcW w:w="709" w:type="dxa"/>
            <w:tcBorders>
              <w:left w:val="single" w:sz="4" w:space="0" w:color="auto"/>
            </w:tcBorders>
          </w:tcPr>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 xml:space="preserve"> К-ть.</w:t>
            </w:r>
          </w:p>
        </w:tc>
        <w:tc>
          <w:tcPr>
            <w:tcW w:w="709" w:type="dxa"/>
            <w:tcBorders>
              <w:right w:val="single" w:sz="4" w:space="0" w:color="auto"/>
            </w:tcBorders>
          </w:tcPr>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p>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 xml:space="preserve">  %         </w:t>
            </w:r>
          </w:p>
        </w:tc>
        <w:tc>
          <w:tcPr>
            <w:tcW w:w="992" w:type="dxa"/>
            <w:tcBorders>
              <w:left w:val="single" w:sz="4" w:space="0" w:color="auto"/>
            </w:tcBorders>
          </w:tcPr>
          <w:p w:rsidR="00335669" w:rsidRDefault="00335669" w:rsidP="00683096">
            <w:pPr>
              <w:rPr>
                <w:rFonts w:ascii="Times New Roman" w:hAnsi="Times New Roman" w:cs="Times New Roman"/>
                <w:sz w:val="24"/>
                <w:szCs w:val="24"/>
                <w:lang w:val="uk-UA"/>
              </w:rPr>
            </w:pPr>
            <w:r w:rsidRPr="00514EE4">
              <w:rPr>
                <w:rFonts w:ascii="Times New Roman" w:hAnsi="Times New Roman" w:cs="Times New Roman"/>
                <w:sz w:val="24"/>
                <w:szCs w:val="24"/>
              </w:rPr>
              <w:t>Всього</w:t>
            </w:r>
          </w:p>
          <w:p w:rsidR="0050441D" w:rsidRPr="0050441D" w:rsidRDefault="0050441D" w:rsidP="00683096">
            <w:pPr>
              <w:rPr>
                <w:rFonts w:ascii="Times New Roman" w:hAnsi="Times New Roman" w:cs="Times New Roman"/>
                <w:sz w:val="24"/>
                <w:szCs w:val="24"/>
                <w:lang w:val="uk-UA"/>
              </w:rPr>
            </w:pPr>
            <w:r>
              <w:rPr>
                <w:rFonts w:ascii="Times New Roman" w:hAnsi="Times New Roman" w:cs="Times New Roman"/>
                <w:sz w:val="24"/>
                <w:szCs w:val="24"/>
                <w:lang w:val="uk-UA"/>
              </w:rPr>
              <w:t>пропусків</w:t>
            </w:r>
          </w:p>
        </w:tc>
        <w:tc>
          <w:tcPr>
            <w:tcW w:w="753" w:type="dxa"/>
            <w:tcBorders>
              <w:left w:val="single" w:sz="4" w:space="0" w:color="auto"/>
            </w:tcBorders>
          </w:tcPr>
          <w:p w:rsidR="00335669" w:rsidRPr="00514EE4" w:rsidRDefault="00335669" w:rsidP="00683096">
            <w:pPr>
              <w:rPr>
                <w:rFonts w:ascii="Times New Roman" w:hAnsi="Times New Roman" w:cs="Times New Roman"/>
                <w:sz w:val="24"/>
                <w:szCs w:val="24"/>
              </w:rPr>
            </w:pPr>
          </w:p>
        </w:tc>
      </w:tr>
      <w:tr w:rsidR="00335669" w:rsidRPr="00514EE4" w:rsidTr="0050441D">
        <w:trPr>
          <w:trHeight w:val="271"/>
        </w:trPr>
        <w:tc>
          <w:tcPr>
            <w:tcW w:w="854" w:type="dxa"/>
            <w:tcBorders>
              <w:top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813" w:type="dxa"/>
            <w:tcBorders>
              <w:top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30</w:t>
            </w:r>
          </w:p>
        </w:tc>
        <w:tc>
          <w:tcPr>
            <w:tcW w:w="568" w:type="dxa"/>
            <w:tcBorders>
              <w:top w:val="single" w:sz="4" w:space="0" w:color="auto"/>
              <w:right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right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29</w:t>
            </w:r>
          </w:p>
        </w:tc>
        <w:tc>
          <w:tcPr>
            <w:tcW w:w="611"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567"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664"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Pr>
          <w:p w:rsidR="00335669" w:rsidRPr="00514EE4" w:rsidRDefault="00335669" w:rsidP="00683096">
            <w:pPr>
              <w:rPr>
                <w:rFonts w:ascii="Times New Roman" w:hAnsi="Times New Roman" w:cs="Times New Roman"/>
                <w:sz w:val="24"/>
                <w:szCs w:val="24"/>
              </w:rPr>
            </w:pPr>
          </w:p>
        </w:tc>
        <w:tc>
          <w:tcPr>
            <w:tcW w:w="709" w:type="dxa"/>
          </w:tcPr>
          <w:p w:rsidR="00335669" w:rsidRPr="00514EE4" w:rsidRDefault="00335669" w:rsidP="00683096">
            <w:pPr>
              <w:rPr>
                <w:rFonts w:ascii="Times New Roman" w:hAnsi="Times New Roman" w:cs="Times New Roman"/>
                <w:sz w:val="24"/>
                <w:szCs w:val="24"/>
              </w:rPr>
            </w:pPr>
          </w:p>
        </w:tc>
        <w:tc>
          <w:tcPr>
            <w:tcW w:w="992" w:type="dxa"/>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2260</w:t>
            </w:r>
          </w:p>
        </w:tc>
        <w:tc>
          <w:tcPr>
            <w:tcW w:w="753" w:type="dxa"/>
            <w:tcBorders>
              <w:left w:val="single" w:sz="4" w:space="0" w:color="auto"/>
            </w:tcBorders>
          </w:tcPr>
          <w:p w:rsidR="00335669" w:rsidRPr="00514EE4" w:rsidRDefault="00335669" w:rsidP="00683096">
            <w:pPr>
              <w:rPr>
                <w:rFonts w:ascii="Times New Roman" w:hAnsi="Times New Roman" w:cs="Times New Roman"/>
                <w:sz w:val="24"/>
                <w:szCs w:val="24"/>
              </w:rPr>
            </w:pPr>
          </w:p>
        </w:tc>
      </w:tr>
      <w:tr w:rsidR="00335669" w:rsidRPr="00514EE4" w:rsidTr="0050441D">
        <w:trPr>
          <w:trHeight w:val="286"/>
        </w:trPr>
        <w:tc>
          <w:tcPr>
            <w:tcW w:w="854" w:type="dxa"/>
            <w:tcBorders>
              <w:top w:val="single" w:sz="4" w:space="0" w:color="auto"/>
            </w:tcBorders>
          </w:tcPr>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2-А</w:t>
            </w:r>
          </w:p>
        </w:tc>
        <w:tc>
          <w:tcPr>
            <w:tcW w:w="813" w:type="dxa"/>
            <w:tcBorders>
              <w:top w:val="single" w:sz="4" w:space="0" w:color="auto"/>
              <w:right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18</w:t>
            </w:r>
          </w:p>
        </w:tc>
        <w:tc>
          <w:tcPr>
            <w:tcW w:w="568" w:type="dxa"/>
            <w:tcBorders>
              <w:top w:val="single" w:sz="4" w:space="0" w:color="auto"/>
              <w:right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right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top w:val="single" w:sz="4" w:space="0" w:color="auto"/>
              <w:left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19</w:t>
            </w:r>
          </w:p>
        </w:tc>
        <w:tc>
          <w:tcPr>
            <w:tcW w:w="611"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567"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664"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992" w:type="dxa"/>
            <w:tcBorders>
              <w:top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2020</w:t>
            </w:r>
          </w:p>
        </w:tc>
        <w:tc>
          <w:tcPr>
            <w:tcW w:w="753" w:type="dxa"/>
            <w:tcBorders>
              <w:top w:val="single" w:sz="4" w:space="0" w:color="auto"/>
              <w:left w:val="single" w:sz="4" w:space="0" w:color="auto"/>
            </w:tcBorders>
          </w:tcPr>
          <w:p w:rsidR="00335669" w:rsidRPr="00514EE4" w:rsidRDefault="00335669" w:rsidP="00683096">
            <w:pPr>
              <w:rPr>
                <w:rFonts w:ascii="Times New Roman" w:hAnsi="Times New Roman" w:cs="Times New Roman"/>
                <w:sz w:val="24"/>
                <w:szCs w:val="24"/>
              </w:rPr>
            </w:pPr>
          </w:p>
        </w:tc>
      </w:tr>
      <w:tr w:rsidR="00335669" w:rsidRPr="00514EE4" w:rsidTr="0050441D">
        <w:trPr>
          <w:trHeight w:val="271"/>
        </w:trPr>
        <w:tc>
          <w:tcPr>
            <w:tcW w:w="854" w:type="dxa"/>
          </w:tcPr>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2-Б</w:t>
            </w:r>
          </w:p>
        </w:tc>
        <w:tc>
          <w:tcPr>
            <w:tcW w:w="813" w:type="dxa"/>
            <w:tcBorders>
              <w:right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20</w:t>
            </w:r>
          </w:p>
        </w:tc>
        <w:tc>
          <w:tcPr>
            <w:tcW w:w="568" w:type="dxa"/>
            <w:tcBorders>
              <w:left w:val="single" w:sz="4" w:space="0" w:color="auto"/>
              <w:right w:val="single" w:sz="4" w:space="0" w:color="auto"/>
            </w:tcBorders>
          </w:tcPr>
          <w:p w:rsidR="00335669" w:rsidRPr="00514EE4" w:rsidRDefault="00335669" w:rsidP="00683096">
            <w:pPr>
              <w:rPr>
                <w:rFonts w:ascii="Times New Roman" w:hAnsi="Times New Roman" w:cs="Times New Roman"/>
                <w:sz w:val="24"/>
                <w:szCs w:val="24"/>
              </w:rPr>
            </w:pPr>
          </w:p>
        </w:tc>
        <w:tc>
          <w:tcPr>
            <w:tcW w:w="708" w:type="dxa"/>
            <w:tcBorders>
              <w:left w:val="single" w:sz="4" w:space="0" w:color="auto"/>
              <w:right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left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20</w:t>
            </w:r>
          </w:p>
        </w:tc>
        <w:tc>
          <w:tcPr>
            <w:tcW w:w="611" w:type="dxa"/>
          </w:tcPr>
          <w:p w:rsidR="00335669" w:rsidRPr="00514EE4" w:rsidRDefault="00335669" w:rsidP="00683096">
            <w:pPr>
              <w:rPr>
                <w:rFonts w:ascii="Times New Roman" w:hAnsi="Times New Roman" w:cs="Times New Roman"/>
                <w:sz w:val="24"/>
                <w:szCs w:val="24"/>
              </w:rPr>
            </w:pPr>
          </w:p>
        </w:tc>
        <w:tc>
          <w:tcPr>
            <w:tcW w:w="567" w:type="dxa"/>
          </w:tcPr>
          <w:p w:rsidR="00335669" w:rsidRPr="00514EE4" w:rsidRDefault="00335669" w:rsidP="00683096">
            <w:pPr>
              <w:rPr>
                <w:rFonts w:ascii="Times New Roman" w:hAnsi="Times New Roman" w:cs="Times New Roman"/>
                <w:sz w:val="24"/>
                <w:szCs w:val="24"/>
              </w:rPr>
            </w:pPr>
          </w:p>
        </w:tc>
        <w:tc>
          <w:tcPr>
            <w:tcW w:w="709" w:type="dxa"/>
          </w:tcPr>
          <w:p w:rsidR="00335669" w:rsidRPr="00514EE4" w:rsidRDefault="00335669" w:rsidP="00683096">
            <w:pPr>
              <w:rPr>
                <w:rFonts w:ascii="Times New Roman" w:hAnsi="Times New Roman" w:cs="Times New Roman"/>
                <w:sz w:val="24"/>
                <w:szCs w:val="24"/>
              </w:rPr>
            </w:pPr>
          </w:p>
        </w:tc>
        <w:tc>
          <w:tcPr>
            <w:tcW w:w="709" w:type="dxa"/>
          </w:tcPr>
          <w:p w:rsidR="00335669" w:rsidRPr="00514EE4" w:rsidRDefault="00335669" w:rsidP="00683096">
            <w:pPr>
              <w:rPr>
                <w:rFonts w:ascii="Times New Roman" w:hAnsi="Times New Roman" w:cs="Times New Roman"/>
                <w:sz w:val="24"/>
                <w:szCs w:val="24"/>
              </w:rPr>
            </w:pPr>
          </w:p>
        </w:tc>
        <w:tc>
          <w:tcPr>
            <w:tcW w:w="709" w:type="dxa"/>
          </w:tcPr>
          <w:p w:rsidR="00335669" w:rsidRPr="00514EE4" w:rsidRDefault="00335669" w:rsidP="00683096">
            <w:pPr>
              <w:rPr>
                <w:rFonts w:ascii="Times New Roman" w:hAnsi="Times New Roman" w:cs="Times New Roman"/>
                <w:sz w:val="24"/>
                <w:szCs w:val="24"/>
              </w:rPr>
            </w:pPr>
          </w:p>
        </w:tc>
        <w:tc>
          <w:tcPr>
            <w:tcW w:w="664" w:type="dxa"/>
          </w:tcPr>
          <w:p w:rsidR="00335669" w:rsidRPr="00514EE4" w:rsidRDefault="00335669" w:rsidP="00683096">
            <w:pPr>
              <w:rPr>
                <w:rFonts w:ascii="Times New Roman" w:hAnsi="Times New Roman" w:cs="Times New Roman"/>
                <w:sz w:val="24"/>
                <w:szCs w:val="24"/>
              </w:rPr>
            </w:pPr>
          </w:p>
        </w:tc>
        <w:tc>
          <w:tcPr>
            <w:tcW w:w="709" w:type="dxa"/>
          </w:tcPr>
          <w:p w:rsidR="00335669" w:rsidRPr="00514EE4" w:rsidRDefault="00335669" w:rsidP="00683096">
            <w:pPr>
              <w:rPr>
                <w:rFonts w:ascii="Times New Roman" w:hAnsi="Times New Roman" w:cs="Times New Roman"/>
                <w:sz w:val="24"/>
                <w:szCs w:val="24"/>
              </w:rPr>
            </w:pPr>
          </w:p>
        </w:tc>
        <w:tc>
          <w:tcPr>
            <w:tcW w:w="709" w:type="dxa"/>
          </w:tcPr>
          <w:p w:rsidR="00335669" w:rsidRPr="00514EE4" w:rsidRDefault="00335669" w:rsidP="00683096">
            <w:pPr>
              <w:rPr>
                <w:rFonts w:ascii="Times New Roman" w:hAnsi="Times New Roman" w:cs="Times New Roman"/>
                <w:sz w:val="24"/>
                <w:szCs w:val="24"/>
              </w:rPr>
            </w:pPr>
          </w:p>
        </w:tc>
        <w:tc>
          <w:tcPr>
            <w:tcW w:w="992"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1530</w:t>
            </w:r>
          </w:p>
        </w:tc>
        <w:tc>
          <w:tcPr>
            <w:tcW w:w="753" w:type="dxa"/>
            <w:tcBorders>
              <w:left w:val="single" w:sz="4" w:space="0" w:color="auto"/>
            </w:tcBorders>
          </w:tcPr>
          <w:p w:rsidR="00335669" w:rsidRPr="00514EE4" w:rsidRDefault="00335669" w:rsidP="00683096">
            <w:pPr>
              <w:rPr>
                <w:rFonts w:ascii="Times New Roman" w:hAnsi="Times New Roman" w:cs="Times New Roman"/>
                <w:sz w:val="24"/>
                <w:szCs w:val="24"/>
              </w:rPr>
            </w:pPr>
          </w:p>
        </w:tc>
      </w:tr>
      <w:tr w:rsidR="00335669" w:rsidRPr="00514EE4" w:rsidTr="0050441D">
        <w:trPr>
          <w:trHeight w:val="271"/>
        </w:trPr>
        <w:tc>
          <w:tcPr>
            <w:tcW w:w="854" w:type="dxa"/>
            <w:tcBorders>
              <w:bottom w:val="single" w:sz="4" w:space="0" w:color="auto"/>
            </w:tcBorders>
          </w:tcPr>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3</w:t>
            </w:r>
            <w:r>
              <w:rPr>
                <w:rFonts w:ascii="Times New Roman" w:hAnsi="Times New Roman" w:cs="Times New Roman"/>
                <w:sz w:val="24"/>
                <w:szCs w:val="24"/>
              </w:rPr>
              <w:t>-А</w:t>
            </w:r>
          </w:p>
        </w:tc>
        <w:tc>
          <w:tcPr>
            <w:tcW w:w="813" w:type="dxa"/>
            <w:tcBorders>
              <w:bottom w:val="single" w:sz="4" w:space="0" w:color="auto"/>
              <w:right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20</w:t>
            </w:r>
          </w:p>
        </w:tc>
        <w:tc>
          <w:tcPr>
            <w:tcW w:w="568" w:type="dxa"/>
            <w:tcBorders>
              <w:left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right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left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22</w:t>
            </w:r>
          </w:p>
        </w:tc>
        <w:tc>
          <w:tcPr>
            <w:tcW w:w="611" w:type="dxa"/>
          </w:tcPr>
          <w:p w:rsidR="00335669" w:rsidRPr="00514EE4" w:rsidRDefault="00335669" w:rsidP="00683096">
            <w:pPr>
              <w:rPr>
                <w:rFonts w:ascii="Times New Roman" w:hAnsi="Times New Roman" w:cs="Times New Roman"/>
                <w:sz w:val="24"/>
                <w:szCs w:val="24"/>
              </w:rPr>
            </w:pPr>
          </w:p>
        </w:tc>
        <w:tc>
          <w:tcPr>
            <w:tcW w:w="567" w:type="dxa"/>
          </w:tcPr>
          <w:p w:rsidR="00335669" w:rsidRPr="00514EE4" w:rsidRDefault="00335669" w:rsidP="00683096">
            <w:pPr>
              <w:rPr>
                <w:rFonts w:ascii="Times New Roman" w:hAnsi="Times New Roman" w:cs="Times New Roman"/>
                <w:sz w:val="24"/>
                <w:szCs w:val="24"/>
              </w:rPr>
            </w:pP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9</w:t>
            </w:r>
          </w:p>
        </w:tc>
        <w:tc>
          <w:tcPr>
            <w:tcW w:w="664"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18</w:t>
            </w:r>
          </w:p>
        </w:tc>
        <w:tc>
          <w:tcPr>
            <w:tcW w:w="992"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1163</w:t>
            </w:r>
          </w:p>
        </w:tc>
        <w:tc>
          <w:tcPr>
            <w:tcW w:w="753" w:type="dxa"/>
            <w:tcBorders>
              <w:left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8,3</w:t>
            </w:r>
          </w:p>
        </w:tc>
      </w:tr>
      <w:tr w:rsidR="00335669" w:rsidRPr="00514EE4" w:rsidTr="0050441D">
        <w:trPr>
          <w:trHeight w:val="271"/>
        </w:trPr>
        <w:tc>
          <w:tcPr>
            <w:tcW w:w="854" w:type="dxa"/>
            <w:tcBorders>
              <w:top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3-Б</w:t>
            </w:r>
          </w:p>
        </w:tc>
        <w:tc>
          <w:tcPr>
            <w:tcW w:w="813" w:type="dxa"/>
            <w:tcBorders>
              <w:top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13</w:t>
            </w:r>
          </w:p>
        </w:tc>
        <w:tc>
          <w:tcPr>
            <w:tcW w:w="568" w:type="dxa"/>
            <w:tcBorders>
              <w:top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top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15</w:t>
            </w:r>
          </w:p>
        </w:tc>
        <w:tc>
          <w:tcPr>
            <w:tcW w:w="611"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567"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top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67</w:t>
            </w:r>
          </w:p>
        </w:tc>
        <w:tc>
          <w:tcPr>
            <w:tcW w:w="709"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3</w:t>
            </w:r>
          </w:p>
        </w:tc>
        <w:tc>
          <w:tcPr>
            <w:tcW w:w="664"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1325</w:t>
            </w:r>
          </w:p>
        </w:tc>
        <w:tc>
          <w:tcPr>
            <w:tcW w:w="753" w:type="dxa"/>
            <w:tcBorders>
              <w:top w:val="single" w:sz="4" w:space="0" w:color="auto"/>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7,2</w:t>
            </w:r>
          </w:p>
        </w:tc>
      </w:tr>
      <w:tr w:rsidR="00335669" w:rsidRPr="00514EE4" w:rsidTr="0050441D">
        <w:trPr>
          <w:trHeight w:val="271"/>
        </w:trPr>
        <w:tc>
          <w:tcPr>
            <w:tcW w:w="854" w:type="dxa"/>
            <w:tcBorders>
              <w:top w:val="single" w:sz="4" w:space="0" w:color="auto"/>
            </w:tcBorders>
          </w:tcPr>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4</w:t>
            </w:r>
            <w:r>
              <w:rPr>
                <w:rFonts w:ascii="Times New Roman" w:hAnsi="Times New Roman" w:cs="Times New Roman"/>
                <w:sz w:val="24"/>
                <w:szCs w:val="24"/>
              </w:rPr>
              <w:t>-А</w:t>
            </w:r>
          </w:p>
        </w:tc>
        <w:tc>
          <w:tcPr>
            <w:tcW w:w="813" w:type="dxa"/>
            <w:tcBorders>
              <w:top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22</w:t>
            </w:r>
          </w:p>
        </w:tc>
        <w:tc>
          <w:tcPr>
            <w:tcW w:w="568"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8" w:type="dxa"/>
            <w:tcBorders>
              <w:top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21</w:t>
            </w:r>
          </w:p>
        </w:tc>
        <w:tc>
          <w:tcPr>
            <w:tcW w:w="611"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567"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top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9</w:t>
            </w:r>
          </w:p>
        </w:tc>
        <w:tc>
          <w:tcPr>
            <w:tcW w:w="664"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43</w:t>
            </w:r>
          </w:p>
        </w:tc>
        <w:tc>
          <w:tcPr>
            <w:tcW w:w="709"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23</w:t>
            </w:r>
          </w:p>
        </w:tc>
        <w:tc>
          <w:tcPr>
            <w:tcW w:w="992"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1645</w:t>
            </w:r>
          </w:p>
        </w:tc>
        <w:tc>
          <w:tcPr>
            <w:tcW w:w="753" w:type="dxa"/>
            <w:tcBorders>
              <w:top w:val="single" w:sz="4" w:space="0" w:color="auto"/>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8,8</w:t>
            </w:r>
          </w:p>
        </w:tc>
      </w:tr>
      <w:tr w:rsidR="00335669" w:rsidRPr="00514EE4" w:rsidTr="0050441D">
        <w:trPr>
          <w:trHeight w:val="271"/>
        </w:trPr>
        <w:tc>
          <w:tcPr>
            <w:tcW w:w="854" w:type="dxa"/>
            <w:tcBorders>
              <w:top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4-Б</w:t>
            </w:r>
          </w:p>
        </w:tc>
        <w:tc>
          <w:tcPr>
            <w:tcW w:w="813" w:type="dxa"/>
            <w:tcBorders>
              <w:top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14</w:t>
            </w:r>
          </w:p>
        </w:tc>
        <w:tc>
          <w:tcPr>
            <w:tcW w:w="568" w:type="dxa"/>
            <w:tcBorders>
              <w:top w:val="single" w:sz="4" w:space="0" w:color="auto"/>
            </w:tcBorders>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tcBorders>
          </w:tcPr>
          <w:p w:rsidR="00335669" w:rsidRPr="00910A0D" w:rsidRDefault="00335669" w:rsidP="00683096">
            <w:pPr>
              <w:rPr>
                <w:rFonts w:ascii="Times New Roman" w:hAnsi="Times New Roman" w:cs="Times New Roman"/>
                <w:sz w:val="24"/>
                <w:szCs w:val="24"/>
              </w:rPr>
            </w:pPr>
          </w:p>
        </w:tc>
        <w:tc>
          <w:tcPr>
            <w:tcW w:w="709" w:type="dxa"/>
            <w:tcBorders>
              <w:top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15</w:t>
            </w:r>
          </w:p>
        </w:tc>
        <w:tc>
          <w:tcPr>
            <w:tcW w:w="611"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567" w:type="dxa"/>
            <w:tcBorders>
              <w:top w:val="single" w:sz="4" w:space="0" w:color="auto"/>
            </w:tcBorders>
          </w:tcPr>
          <w:p w:rsidR="00335669" w:rsidRPr="00514EE4" w:rsidRDefault="00335669" w:rsidP="00683096">
            <w:pPr>
              <w:rPr>
                <w:rFonts w:ascii="Times New Roman" w:hAnsi="Times New Roman" w:cs="Times New Roman"/>
                <w:sz w:val="24"/>
                <w:szCs w:val="24"/>
              </w:rPr>
            </w:pPr>
          </w:p>
        </w:tc>
        <w:tc>
          <w:tcPr>
            <w:tcW w:w="709" w:type="dxa"/>
            <w:tcBorders>
              <w:top w:val="single" w:sz="4" w:space="0" w:color="auto"/>
            </w:tcBorders>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60</w:t>
            </w:r>
          </w:p>
        </w:tc>
        <w:tc>
          <w:tcPr>
            <w:tcW w:w="709"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4</w:t>
            </w:r>
          </w:p>
        </w:tc>
        <w:tc>
          <w:tcPr>
            <w:tcW w:w="664"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27</w:t>
            </w:r>
          </w:p>
        </w:tc>
        <w:tc>
          <w:tcPr>
            <w:tcW w:w="709"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auto"/>
            </w:tcBorders>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1560</w:t>
            </w:r>
          </w:p>
        </w:tc>
        <w:tc>
          <w:tcPr>
            <w:tcW w:w="753" w:type="dxa"/>
            <w:tcBorders>
              <w:top w:val="single" w:sz="4" w:space="0" w:color="auto"/>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7,8</w:t>
            </w:r>
          </w:p>
        </w:tc>
      </w:tr>
      <w:tr w:rsidR="00335669" w:rsidRPr="00514EE4" w:rsidTr="0050441D">
        <w:trPr>
          <w:trHeight w:val="271"/>
        </w:trPr>
        <w:tc>
          <w:tcPr>
            <w:tcW w:w="854" w:type="dxa"/>
            <w:shd w:val="clear" w:color="auto" w:fill="FFFFFF" w:themeFill="background1"/>
          </w:tcPr>
          <w:p w:rsidR="00335669" w:rsidRPr="00514EE4" w:rsidRDefault="00335669" w:rsidP="00683096">
            <w:pPr>
              <w:rPr>
                <w:rFonts w:ascii="Times New Roman" w:hAnsi="Times New Roman" w:cs="Times New Roman"/>
                <w:b/>
                <w:sz w:val="24"/>
                <w:szCs w:val="24"/>
              </w:rPr>
            </w:pPr>
            <w:r w:rsidRPr="00514EE4">
              <w:rPr>
                <w:rFonts w:ascii="Times New Roman" w:hAnsi="Times New Roman" w:cs="Times New Roman"/>
                <w:b/>
                <w:sz w:val="24"/>
                <w:szCs w:val="24"/>
              </w:rPr>
              <w:t>1-4</w:t>
            </w:r>
          </w:p>
        </w:tc>
        <w:tc>
          <w:tcPr>
            <w:tcW w:w="813"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137</w:t>
            </w:r>
          </w:p>
        </w:tc>
        <w:tc>
          <w:tcPr>
            <w:tcW w:w="568"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7</w:t>
            </w:r>
          </w:p>
        </w:tc>
        <w:tc>
          <w:tcPr>
            <w:tcW w:w="708"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3</w:t>
            </w:r>
          </w:p>
        </w:tc>
        <w:tc>
          <w:tcPr>
            <w:tcW w:w="709"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141</w:t>
            </w:r>
          </w:p>
        </w:tc>
        <w:tc>
          <w:tcPr>
            <w:tcW w:w="611" w:type="dxa"/>
            <w:shd w:val="clear" w:color="auto" w:fill="FFFFFF" w:themeFill="background1"/>
          </w:tcPr>
          <w:p w:rsidR="00335669" w:rsidRPr="00514EE4" w:rsidRDefault="00335669" w:rsidP="00683096">
            <w:pPr>
              <w:rPr>
                <w:rFonts w:ascii="Times New Roman" w:hAnsi="Times New Roman" w:cs="Times New Roman"/>
                <w:b/>
                <w:sz w:val="24"/>
                <w:szCs w:val="24"/>
              </w:rPr>
            </w:pPr>
          </w:p>
        </w:tc>
        <w:tc>
          <w:tcPr>
            <w:tcW w:w="567" w:type="dxa"/>
            <w:shd w:val="clear" w:color="auto" w:fill="FFFFFF" w:themeFill="background1"/>
          </w:tcPr>
          <w:p w:rsidR="00335669" w:rsidRPr="00514EE4" w:rsidRDefault="00335669" w:rsidP="00683096">
            <w:pPr>
              <w:rPr>
                <w:rFonts w:ascii="Times New Roman" w:hAnsi="Times New Roman" w:cs="Times New Roman"/>
                <w:b/>
                <w:sz w:val="24"/>
                <w:szCs w:val="24"/>
              </w:rPr>
            </w:pPr>
          </w:p>
        </w:tc>
        <w:tc>
          <w:tcPr>
            <w:tcW w:w="709" w:type="dxa"/>
            <w:shd w:val="clear" w:color="auto" w:fill="FFFFFF" w:themeFill="background1"/>
          </w:tcPr>
          <w:p w:rsidR="00335669" w:rsidRPr="00910A0D" w:rsidRDefault="00335669" w:rsidP="00683096">
            <w:pPr>
              <w:rPr>
                <w:rFonts w:ascii="Times New Roman" w:hAnsi="Times New Roman" w:cs="Times New Roman"/>
                <w:b/>
                <w:sz w:val="24"/>
                <w:szCs w:val="24"/>
              </w:rPr>
            </w:pPr>
            <w:r>
              <w:rPr>
                <w:rFonts w:ascii="Times New Roman" w:hAnsi="Times New Roman" w:cs="Times New Roman"/>
                <w:b/>
                <w:sz w:val="24"/>
                <w:szCs w:val="24"/>
              </w:rPr>
              <w:t>35</w:t>
            </w:r>
          </w:p>
        </w:tc>
        <w:tc>
          <w:tcPr>
            <w:tcW w:w="709"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48</w:t>
            </w:r>
          </w:p>
        </w:tc>
        <w:tc>
          <w:tcPr>
            <w:tcW w:w="709" w:type="dxa"/>
            <w:shd w:val="clear" w:color="auto" w:fill="FFFFFF" w:themeFill="background1"/>
          </w:tcPr>
          <w:p w:rsidR="00335669" w:rsidRPr="007A7511" w:rsidRDefault="00335669" w:rsidP="00683096">
            <w:pPr>
              <w:rPr>
                <w:rFonts w:ascii="Times New Roman" w:hAnsi="Times New Roman" w:cs="Times New Roman"/>
                <w:b/>
                <w:sz w:val="24"/>
                <w:szCs w:val="24"/>
              </w:rPr>
            </w:pPr>
            <w:r>
              <w:rPr>
                <w:rFonts w:ascii="Times New Roman" w:hAnsi="Times New Roman" w:cs="Times New Roman"/>
                <w:b/>
                <w:sz w:val="24"/>
                <w:szCs w:val="24"/>
              </w:rPr>
              <w:t>25</w:t>
            </w:r>
          </w:p>
        </w:tc>
        <w:tc>
          <w:tcPr>
            <w:tcW w:w="664"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34</w:t>
            </w:r>
          </w:p>
        </w:tc>
        <w:tc>
          <w:tcPr>
            <w:tcW w:w="709" w:type="dxa"/>
            <w:shd w:val="clear" w:color="auto" w:fill="FFFFFF" w:themeFill="background1"/>
          </w:tcPr>
          <w:p w:rsidR="00335669" w:rsidRPr="007A7511" w:rsidRDefault="00335669" w:rsidP="00683096">
            <w:pPr>
              <w:rPr>
                <w:rFonts w:ascii="Times New Roman" w:hAnsi="Times New Roman" w:cs="Times New Roman"/>
                <w:b/>
                <w:sz w:val="24"/>
                <w:szCs w:val="24"/>
              </w:rPr>
            </w:pPr>
            <w:r>
              <w:rPr>
                <w:rFonts w:ascii="Times New Roman" w:hAnsi="Times New Roman" w:cs="Times New Roman"/>
                <w:b/>
                <w:sz w:val="24"/>
                <w:szCs w:val="24"/>
              </w:rPr>
              <w:t>13</w:t>
            </w:r>
          </w:p>
        </w:tc>
        <w:tc>
          <w:tcPr>
            <w:tcW w:w="709"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18</w:t>
            </w:r>
          </w:p>
        </w:tc>
        <w:tc>
          <w:tcPr>
            <w:tcW w:w="992"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11503</w:t>
            </w:r>
          </w:p>
        </w:tc>
        <w:tc>
          <w:tcPr>
            <w:tcW w:w="753" w:type="dxa"/>
            <w:tcBorders>
              <w:left w:val="single" w:sz="4" w:space="0" w:color="auto"/>
            </w:tcBorders>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8,0</w:t>
            </w:r>
          </w:p>
        </w:tc>
      </w:tr>
      <w:tr w:rsidR="00335669" w:rsidRPr="00514EE4" w:rsidTr="0050441D">
        <w:trPr>
          <w:trHeight w:val="271"/>
        </w:trPr>
        <w:tc>
          <w:tcPr>
            <w:tcW w:w="854" w:type="dxa"/>
          </w:tcPr>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5</w:t>
            </w:r>
            <w:proofErr w:type="gramStart"/>
            <w:r>
              <w:rPr>
                <w:rFonts w:ascii="Times New Roman" w:hAnsi="Times New Roman" w:cs="Times New Roman"/>
                <w:sz w:val="24"/>
                <w:szCs w:val="24"/>
              </w:rPr>
              <w:t xml:space="preserve"> А</w:t>
            </w:r>
            <w:proofErr w:type="gramEnd"/>
          </w:p>
        </w:tc>
        <w:tc>
          <w:tcPr>
            <w:tcW w:w="813" w:type="dxa"/>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20</w:t>
            </w:r>
          </w:p>
        </w:tc>
        <w:tc>
          <w:tcPr>
            <w:tcW w:w="568" w:type="dxa"/>
          </w:tcPr>
          <w:p w:rsidR="00335669" w:rsidRPr="00514EE4" w:rsidRDefault="00335669" w:rsidP="00683096">
            <w:pPr>
              <w:rPr>
                <w:rFonts w:ascii="Times New Roman" w:hAnsi="Times New Roman" w:cs="Times New Roman"/>
                <w:sz w:val="24"/>
                <w:szCs w:val="24"/>
              </w:rPr>
            </w:pPr>
          </w:p>
        </w:tc>
        <w:tc>
          <w:tcPr>
            <w:tcW w:w="708"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19</w:t>
            </w:r>
          </w:p>
        </w:tc>
        <w:tc>
          <w:tcPr>
            <w:tcW w:w="611" w:type="dxa"/>
          </w:tcPr>
          <w:p w:rsidR="00335669" w:rsidRPr="00514EE4" w:rsidRDefault="00335669" w:rsidP="00683096">
            <w:pPr>
              <w:rPr>
                <w:rFonts w:ascii="Times New Roman" w:hAnsi="Times New Roman" w:cs="Times New Roman"/>
                <w:sz w:val="24"/>
                <w:szCs w:val="24"/>
              </w:rPr>
            </w:pPr>
          </w:p>
        </w:tc>
        <w:tc>
          <w:tcPr>
            <w:tcW w:w="567" w:type="dxa"/>
          </w:tcPr>
          <w:p w:rsidR="00335669" w:rsidRPr="00514EE4" w:rsidRDefault="00335669" w:rsidP="00683096">
            <w:pPr>
              <w:rPr>
                <w:rFonts w:ascii="Times New Roman" w:hAnsi="Times New Roman" w:cs="Times New Roman"/>
                <w:sz w:val="24"/>
                <w:szCs w:val="24"/>
              </w:rPr>
            </w:pP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53</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7</w:t>
            </w:r>
          </w:p>
        </w:tc>
        <w:tc>
          <w:tcPr>
            <w:tcW w:w="664"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37</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2262</w:t>
            </w:r>
          </w:p>
        </w:tc>
        <w:tc>
          <w:tcPr>
            <w:tcW w:w="753" w:type="dxa"/>
            <w:tcBorders>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8,7</w:t>
            </w:r>
          </w:p>
        </w:tc>
      </w:tr>
      <w:tr w:rsidR="00335669" w:rsidRPr="00514EE4" w:rsidTr="0050441D">
        <w:trPr>
          <w:trHeight w:val="271"/>
        </w:trPr>
        <w:tc>
          <w:tcPr>
            <w:tcW w:w="854" w:type="dxa"/>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5Б</w:t>
            </w:r>
          </w:p>
        </w:tc>
        <w:tc>
          <w:tcPr>
            <w:tcW w:w="813" w:type="dxa"/>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21</w:t>
            </w:r>
          </w:p>
        </w:tc>
        <w:tc>
          <w:tcPr>
            <w:tcW w:w="568" w:type="dxa"/>
          </w:tcPr>
          <w:p w:rsidR="00335669" w:rsidRPr="00514EE4" w:rsidRDefault="00335669" w:rsidP="00683096">
            <w:pPr>
              <w:rPr>
                <w:rFonts w:ascii="Times New Roman" w:hAnsi="Times New Roman" w:cs="Times New Roman"/>
                <w:sz w:val="24"/>
                <w:szCs w:val="24"/>
              </w:rPr>
            </w:pPr>
          </w:p>
        </w:tc>
        <w:tc>
          <w:tcPr>
            <w:tcW w:w="708"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20</w:t>
            </w:r>
          </w:p>
        </w:tc>
        <w:tc>
          <w:tcPr>
            <w:tcW w:w="611" w:type="dxa"/>
          </w:tcPr>
          <w:p w:rsidR="00335669" w:rsidRPr="00514EE4" w:rsidRDefault="00335669" w:rsidP="00683096">
            <w:pPr>
              <w:rPr>
                <w:rFonts w:ascii="Times New Roman" w:hAnsi="Times New Roman" w:cs="Times New Roman"/>
                <w:sz w:val="24"/>
                <w:szCs w:val="24"/>
              </w:rPr>
            </w:pPr>
          </w:p>
        </w:tc>
        <w:tc>
          <w:tcPr>
            <w:tcW w:w="567" w:type="dxa"/>
          </w:tcPr>
          <w:p w:rsidR="00335669" w:rsidRPr="00514EE4" w:rsidRDefault="00335669" w:rsidP="00683096">
            <w:pPr>
              <w:rPr>
                <w:rFonts w:ascii="Times New Roman" w:hAnsi="Times New Roman" w:cs="Times New Roman"/>
                <w:sz w:val="24"/>
                <w:szCs w:val="24"/>
              </w:rPr>
            </w:pP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15</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75</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4</w:t>
            </w:r>
          </w:p>
        </w:tc>
        <w:tc>
          <w:tcPr>
            <w:tcW w:w="664"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1441</w:t>
            </w:r>
          </w:p>
        </w:tc>
        <w:tc>
          <w:tcPr>
            <w:tcW w:w="753" w:type="dxa"/>
            <w:tcBorders>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8,2</w:t>
            </w:r>
          </w:p>
        </w:tc>
      </w:tr>
      <w:tr w:rsidR="00335669" w:rsidRPr="00514EE4" w:rsidTr="0050441D">
        <w:trPr>
          <w:trHeight w:val="271"/>
        </w:trPr>
        <w:tc>
          <w:tcPr>
            <w:tcW w:w="854" w:type="dxa"/>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6А</w:t>
            </w:r>
          </w:p>
        </w:tc>
        <w:tc>
          <w:tcPr>
            <w:tcW w:w="813" w:type="dxa"/>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22</w:t>
            </w:r>
          </w:p>
        </w:tc>
        <w:tc>
          <w:tcPr>
            <w:tcW w:w="568"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21</w:t>
            </w:r>
          </w:p>
        </w:tc>
        <w:tc>
          <w:tcPr>
            <w:tcW w:w="611"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81</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664"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1634</w:t>
            </w:r>
          </w:p>
        </w:tc>
        <w:tc>
          <w:tcPr>
            <w:tcW w:w="753" w:type="dxa"/>
            <w:tcBorders>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7,1</w:t>
            </w:r>
          </w:p>
        </w:tc>
      </w:tr>
      <w:tr w:rsidR="00335669" w:rsidRPr="00514EE4" w:rsidTr="0050441D">
        <w:trPr>
          <w:trHeight w:val="271"/>
        </w:trPr>
        <w:tc>
          <w:tcPr>
            <w:tcW w:w="854" w:type="dxa"/>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6Б</w:t>
            </w:r>
          </w:p>
        </w:tc>
        <w:tc>
          <w:tcPr>
            <w:tcW w:w="813" w:type="dxa"/>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20</w:t>
            </w:r>
          </w:p>
        </w:tc>
        <w:tc>
          <w:tcPr>
            <w:tcW w:w="568"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335669" w:rsidRPr="00514EE4" w:rsidRDefault="00335669" w:rsidP="00683096">
            <w:pPr>
              <w:rPr>
                <w:rFonts w:ascii="Times New Roman" w:hAnsi="Times New Roman" w:cs="Times New Roman"/>
                <w:sz w:val="24"/>
                <w:szCs w:val="24"/>
              </w:rPr>
            </w:pP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21</w:t>
            </w:r>
          </w:p>
        </w:tc>
        <w:tc>
          <w:tcPr>
            <w:tcW w:w="611" w:type="dxa"/>
          </w:tcPr>
          <w:p w:rsidR="00335669" w:rsidRPr="00514EE4" w:rsidRDefault="00335669" w:rsidP="00683096">
            <w:pPr>
              <w:rPr>
                <w:rFonts w:ascii="Times New Roman" w:hAnsi="Times New Roman" w:cs="Times New Roman"/>
                <w:sz w:val="24"/>
                <w:szCs w:val="24"/>
              </w:rPr>
            </w:pPr>
          </w:p>
        </w:tc>
        <w:tc>
          <w:tcPr>
            <w:tcW w:w="567" w:type="dxa"/>
          </w:tcPr>
          <w:p w:rsidR="00335669" w:rsidRPr="00514EE4" w:rsidRDefault="00335669" w:rsidP="00683096">
            <w:pPr>
              <w:rPr>
                <w:rFonts w:ascii="Times New Roman" w:hAnsi="Times New Roman" w:cs="Times New Roman"/>
                <w:sz w:val="24"/>
                <w:szCs w:val="24"/>
              </w:rPr>
            </w:pP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11</w:t>
            </w:r>
          </w:p>
        </w:tc>
        <w:tc>
          <w:tcPr>
            <w:tcW w:w="664"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52</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1548</w:t>
            </w:r>
          </w:p>
        </w:tc>
        <w:tc>
          <w:tcPr>
            <w:tcW w:w="753" w:type="dxa"/>
            <w:tcBorders>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8,2</w:t>
            </w:r>
          </w:p>
        </w:tc>
      </w:tr>
      <w:tr w:rsidR="00335669" w:rsidRPr="00514EE4" w:rsidTr="0050441D">
        <w:trPr>
          <w:trHeight w:val="271"/>
        </w:trPr>
        <w:tc>
          <w:tcPr>
            <w:tcW w:w="854" w:type="dxa"/>
          </w:tcPr>
          <w:p w:rsidR="00335669" w:rsidRDefault="00335669" w:rsidP="00683096">
            <w:pPr>
              <w:rPr>
                <w:rFonts w:ascii="Times New Roman" w:hAnsi="Times New Roman" w:cs="Times New Roman"/>
                <w:sz w:val="24"/>
                <w:szCs w:val="24"/>
              </w:rPr>
            </w:pPr>
            <w:r>
              <w:rPr>
                <w:rFonts w:ascii="Times New Roman" w:hAnsi="Times New Roman" w:cs="Times New Roman"/>
                <w:sz w:val="24"/>
                <w:szCs w:val="24"/>
              </w:rPr>
              <w:t>7А</w:t>
            </w:r>
          </w:p>
        </w:tc>
        <w:tc>
          <w:tcPr>
            <w:tcW w:w="813" w:type="dxa"/>
          </w:tcPr>
          <w:p w:rsidR="00335669" w:rsidRDefault="00335669" w:rsidP="00683096">
            <w:pPr>
              <w:rPr>
                <w:rFonts w:ascii="Times New Roman" w:hAnsi="Times New Roman" w:cs="Times New Roman"/>
                <w:sz w:val="24"/>
                <w:szCs w:val="24"/>
              </w:rPr>
            </w:pPr>
            <w:r>
              <w:rPr>
                <w:rFonts w:ascii="Times New Roman" w:hAnsi="Times New Roman" w:cs="Times New Roman"/>
                <w:sz w:val="24"/>
                <w:szCs w:val="24"/>
              </w:rPr>
              <w:t>17</w:t>
            </w:r>
          </w:p>
        </w:tc>
        <w:tc>
          <w:tcPr>
            <w:tcW w:w="568"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13</w:t>
            </w:r>
          </w:p>
        </w:tc>
        <w:tc>
          <w:tcPr>
            <w:tcW w:w="611"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15</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31</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7</w:t>
            </w:r>
          </w:p>
        </w:tc>
        <w:tc>
          <w:tcPr>
            <w:tcW w:w="664"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54</w:t>
            </w:r>
          </w:p>
        </w:tc>
        <w:tc>
          <w:tcPr>
            <w:tcW w:w="709" w:type="dxa"/>
          </w:tcPr>
          <w:p w:rsidR="00335669" w:rsidRDefault="00335669" w:rsidP="00683096">
            <w:pPr>
              <w:rPr>
                <w:rFonts w:ascii="Times New Roman" w:hAnsi="Times New Roman" w:cs="Times New Roman"/>
                <w:sz w:val="24"/>
                <w:szCs w:val="24"/>
              </w:rPr>
            </w:pPr>
          </w:p>
        </w:tc>
        <w:tc>
          <w:tcPr>
            <w:tcW w:w="709" w:type="dxa"/>
          </w:tcPr>
          <w:p w:rsidR="00335669" w:rsidRDefault="00335669" w:rsidP="00683096">
            <w:pPr>
              <w:rPr>
                <w:rFonts w:ascii="Times New Roman" w:hAnsi="Times New Roman" w:cs="Times New Roman"/>
                <w:sz w:val="24"/>
                <w:szCs w:val="24"/>
              </w:rPr>
            </w:pPr>
          </w:p>
        </w:tc>
        <w:tc>
          <w:tcPr>
            <w:tcW w:w="992"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1555</w:t>
            </w:r>
          </w:p>
        </w:tc>
        <w:tc>
          <w:tcPr>
            <w:tcW w:w="753" w:type="dxa"/>
            <w:tcBorders>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8,4</w:t>
            </w:r>
          </w:p>
        </w:tc>
      </w:tr>
      <w:tr w:rsidR="00335669" w:rsidRPr="00514EE4" w:rsidTr="0050441D">
        <w:trPr>
          <w:trHeight w:val="271"/>
        </w:trPr>
        <w:tc>
          <w:tcPr>
            <w:tcW w:w="854" w:type="dxa"/>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 xml:space="preserve">7Б </w:t>
            </w:r>
          </w:p>
        </w:tc>
        <w:tc>
          <w:tcPr>
            <w:tcW w:w="813" w:type="dxa"/>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18</w:t>
            </w:r>
          </w:p>
        </w:tc>
        <w:tc>
          <w:tcPr>
            <w:tcW w:w="568" w:type="dxa"/>
          </w:tcPr>
          <w:p w:rsidR="00335669" w:rsidRPr="00514EE4" w:rsidRDefault="00335669" w:rsidP="00683096">
            <w:pPr>
              <w:rPr>
                <w:rFonts w:ascii="Times New Roman" w:hAnsi="Times New Roman" w:cs="Times New Roman"/>
                <w:sz w:val="24"/>
                <w:szCs w:val="24"/>
              </w:rPr>
            </w:pPr>
          </w:p>
        </w:tc>
        <w:tc>
          <w:tcPr>
            <w:tcW w:w="708" w:type="dxa"/>
          </w:tcPr>
          <w:p w:rsidR="00335669" w:rsidRPr="00514EE4" w:rsidRDefault="00335669" w:rsidP="00683096">
            <w:pPr>
              <w:rPr>
                <w:rFonts w:ascii="Times New Roman" w:hAnsi="Times New Roman" w:cs="Times New Roman"/>
                <w:sz w:val="24"/>
                <w:szCs w:val="24"/>
              </w:rPr>
            </w:pP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18</w:t>
            </w:r>
          </w:p>
        </w:tc>
        <w:tc>
          <w:tcPr>
            <w:tcW w:w="611"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72</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335669" w:rsidRPr="00514EE4" w:rsidRDefault="00335669" w:rsidP="00683096">
            <w:pPr>
              <w:rPr>
                <w:rFonts w:ascii="Times New Roman" w:hAnsi="Times New Roman" w:cs="Times New Roman"/>
                <w:sz w:val="24"/>
                <w:szCs w:val="24"/>
              </w:rPr>
            </w:pPr>
          </w:p>
        </w:tc>
        <w:tc>
          <w:tcPr>
            <w:tcW w:w="709" w:type="dxa"/>
          </w:tcPr>
          <w:p w:rsidR="00335669" w:rsidRPr="00514EE4" w:rsidRDefault="00335669" w:rsidP="00683096">
            <w:pPr>
              <w:rPr>
                <w:rFonts w:ascii="Times New Roman" w:hAnsi="Times New Roman" w:cs="Times New Roman"/>
                <w:sz w:val="24"/>
                <w:szCs w:val="24"/>
              </w:rPr>
            </w:pPr>
          </w:p>
        </w:tc>
        <w:tc>
          <w:tcPr>
            <w:tcW w:w="992"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954</w:t>
            </w:r>
          </w:p>
        </w:tc>
        <w:tc>
          <w:tcPr>
            <w:tcW w:w="753" w:type="dxa"/>
            <w:tcBorders>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6,4</w:t>
            </w:r>
          </w:p>
        </w:tc>
      </w:tr>
      <w:tr w:rsidR="00335669" w:rsidRPr="00514EE4" w:rsidTr="0050441D">
        <w:trPr>
          <w:trHeight w:val="271"/>
        </w:trPr>
        <w:tc>
          <w:tcPr>
            <w:tcW w:w="854" w:type="dxa"/>
          </w:tcPr>
          <w:p w:rsidR="00335669" w:rsidRPr="00CB08A0" w:rsidRDefault="00335669" w:rsidP="00683096">
            <w:pPr>
              <w:rPr>
                <w:rFonts w:ascii="Times New Roman" w:hAnsi="Times New Roman" w:cs="Times New Roman"/>
                <w:sz w:val="24"/>
                <w:szCs w:val="24"/>
              </w:rPr>
            </w:pPr>
            <w:r>
              <w:rPr>
                <w:rFonts w:ascii="Times New Roman" w:hAnsi="Times New Roman" w:cs="Times New Roman"/>
                <w:sz w:val="24"/>
                <w:szCs w:val="24"/>
              </w:rPr>
              <w:t>8А</w:t>
            </w:r>
          </w:p>
        </w:tc>
        <w:tc>
          <w:tcPr>
            <w:tcW w:w="813" w:type="dxa"/>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21</w:t>
            </w:r>
          </w:p>
        </w:tc>
        <w:tc>
          <w:tcPr>
            <w:tcW w:w="568" w:type="dxa"/>
          </w:tcPr>
          <w:p w:rsidR="00335669" w:rsidRPr="00514EE4" w:rsidRDefault="00335669" w:rsidP="00683096">
            <w:pPr>
              <w:rPr>
                <w:rFonts w:ascii="Times New Roman" w:hAnsi="Times New Roman" w:cs="Times New Roman"/>
                <w:sz w:val="24"/>
                <w:szCs w:val="24"/>
              </w:rPr>
            </w:pPr>
          </w:p>
        </w:tc>
        <w:tc>
          <w:tcPr>
            <w:tcW w:w="708"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19</w:t>
            </w:r>
          </w:p>
        </w:tc>
        <w:tc>
          <w:tcPr>
            <w:tcW w:w="611" w:type="dxa"/>
          </w:tcPr>
          <w:p w:rsidR="00335669" w:rsidRPr="00514EE4" w:rsidRDefault="00335669" w:rsidP="00683096">
            <w:pPr>
              <w:rPr>
                <w:rFonts w:ascii="Times New Roman" w:hAnsi="Times New Roman" w:cs="Times New Roman"/>
                <w:sz w:val="24"/>
                <w:szCs w:val="24"/>
              </w:rPr>
            </w:pPr>
          </w:p>
        </w:tc>
        <w:tc>
          <w:tcPr>
            <w:tcW w:w="567" w:type="dxa"/>
          </w:tcPr>
          <w:p w:rsidR="00335669" w:rsidRPr="00514EE4" w:rsidRDefault="00335669" w:rsidP="00683096">
            <w:pPr>
              <w:rPr>
                <w:rFonts w:ascii="Times New Roman" w:hAnsi="Times New Roman" w:cs="Times New Roman"/>
                <w:sz w:val="24"/>
                <w:szCs w:val="24"/>
              </w:rPr>
            </w:pP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53</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7</w:t>
            </w:r>
          </w:p>
        </w:tc>
        <w:tc>
          <w:tcPr>
            <w:tcW w:w="664"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37</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2272</w:t>
            </w:r>
          </w:p>
        </w:tc>
        <w:tc>
          <w:tcPr>
            <w:tcW w:w="753" w:type="dxa"/>
            <w:tcBorders>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8,2</w:t>
            </w:r>
          </w:p>
        </w:tc>
      </w:tr>
      <w:tr w:rsidR="00335669" w:rsidRPr="00514EE4" w:rsidTr="0050441D">
        <w:trPr>
          <w:trHeight w:val="271"/>
        </w:trPr>
        <w:tc>
          <w:tcPr>
            <w:tcW w:w="854" w:type="dxa"/>
          </w:tcPr>
          <w:p w:rsidR="00335669" w:rsidRDefault="00335669" w:rsidP="00683096">
            <w:pPr>
              <w:rPr>
                <w:rFonts w:ascii="Times New Roman" w:hAnsi="Times New Roman" w:cs="Times New Roman"/>
                <w:sz w:val="24"/>
                <w:szCs w:val="24"/>
              </w:rPr>
            </w:pPr>
            <w:r>
              <w:rPr>
                <w:rFonts w:ascii="Times New Roman" w:hAnsi="Times New Roman" w:cs="Times New Roman"/>
                <w:sz w:val="24"/>
                <w:szCs w:val="24"/>
              </w:rPr>
              <w:t>8Б</w:t>
            </w:r>
          </w:p>
        </w:tc>
        <w:tc>
          <w:tcPr>
            <w:tcW w:w="813" w:type="dxa"/>
          </w:tcPr>
          <w:p w:rsidR="00335669" w:rsidRDefault="00335669" w:rsidP="00683096">
            <w:pPr>
              <w:rPr>
                <w:rFonts w:ascii="Times New Roman" w:hAnsi="Times New Roman" w:cs="Times New Roman"/>
                <w:sz w:val="24"/>
                <w:szCs w:val="24"/>
              </w:rPr>
            </w:pPr>
            <w:r>
              <w:rPr>
                <w:rFonts w:ascii="Times New Roman" w:hAnsi="Times New Roman" w:cs="Times New Roman"/>
                <w:sz w:val="24"/>
                <w:szCs w:val="24"/>
              </w:rPr>
              <w:t>16</w:t>
            </w:r>
          </w:p>
        </w:tc>
        <w:tc>
          <w:tcPr>
            <w:tcW w:w="568"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16</w:t>
            </w:r>
          </w:p>
        </w:tc>
        <w:tc>
          <w:tcPr>
            <w:tcW w:w="611"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31</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56</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664"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335669" w:rsidRPr="00514EE4" w:rsidRDefault="00335669" w:rsidP="00683096">
            <w:pPr>
              <w:rPr>
                <w:rFonts w:ascii="Times New Roman" w:hAnsi="Times New Roman" w:cs="Times New Roman"/>
                <w:sz w:val="24"/>
                <w:szCs w:val="24"/>
              </w:rPr>
            </w:pPr>
          </w:p>
        </w:tc>
        <w:tc>
          <w:tcPr>
            <w:tcW w:w="709" w:type="dxa"/>
          </w:tcPr>
          <w:p w:rsidR="00335669" w:rsidRPr="00514EE4" w:rsidRDefault="00335669" w:rsidP="00683096">
            <w:pPr>
              <w:rPr>
                <w:rFonts w:ascii="Times New Roman" w:hAnsi="Times New Roman" w:cs="Times New Roman"/>
                <w:sz w:val="24"/>
                <w:szCs w:val="24"/>
              </w:rPr>
            </w:pPr>
          </w:p>
        </w:tc>
        <w:tc>
          <w:tcPr>
            <w:tcW w:w="992"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2575</w:t>
            </w:r>
          </w:p>
        </w:tc>
        <w:tc>
          <w:tcPr>
            <w:tcW w:w="753" w:type="dxa"/>
            <w:tcBorders>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6,5</w:t>
            </w:r>
          </w:p>
        </w:tc>
      </w:tr>
      <w:tr w:rsidR="00335669" w:rsidRPr="00514EE4" w:rsidTr="0050441D">
        <w:trPr>
          <w:trHeight w:val="271"/>
        </w:trPr>
        <w:tc>
          <w:tcPr>
            <w:tcW w:w="854" w:type="dxa"/>
          </w:tcPr>
          <w:p w:rsidR="00335669" w:rsidRDefault="00335669" w:rsidP="00683096">
            <w:pPr>
              <w:rPr>
                <w:rFonts w:ascii="Times New Roman" w:hAnsi="Times New Roman" w:cs="Times New Roman"/>
                <w:sz w:val="24"/>
                <w:szCs w:val="24"/>
              </w:rPr>
            </w:pPr>
            <w:r>
              <w:rPr>
                <w:rFonts w:ascii="Times New Roman" w:hAnsi="Times New Roman" w:cs="Times New Roman"/>
                <w:sz w:val="24"/>
                <w:szCs w:val="24"/>
              </w:rPr>
              <w:t>9</w:t>
            </w:r>
          </w:p>
        </w:tc>
        <w:tc>
          <w:tcPr>
            <w:tcW w:w="813" w:type="dxa"/>
          </w:tcPr>
          <w:p w:rsidR="00335669" w:rsidRDefault="00335669" w:rsidP="00683096">
            <w:pPr>
              <w:rPr>
                <w:rFonts w:ascii="Times New Roman" w:hAnsi="Times New Roman" w:cs="Times New Roman"/>
                <w:sz w:val="24"/>
                <w:szCs w:val="24"/>
              </w:rPr>
            </w:pPr>
            <w:r>
              <w:rPr>
                <w:rFonts w:ascii="Times New Roman" w:hAnsi="Times New Roman" w:cs="Times New Roman"/>
                <w:sz w:val="24"/>
                <w:szCs w:val="24"/>
              </w:rPr>
              <w:t>25</w:t>
            </w:r>
          </w:p>
        </w:tc>
        <w:tc>
          <w:tcPr>
            <w:tcW w:w="568"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25</w:t>
            </w:r>
          </w:p>
        </w:tc>
        <w:tc>
          <w:tcPr>
            <w:tcW w:w="611"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32</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16</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64</w:t>
            </w: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335669" w:rsidRPr="00514EE4" w:rsidRDefault="00335669" w:rsidP="00683096">
            <w:pPr>
              <w:rPr>
                <w:rFonts w:ascii="Times New Roman" w:hAnsi="Times New Roman" w:cs="Times New Roman"/>
                <w:sz w:val="24"/>
                <w:szCs w:val="24"/>
              </w:rPr>
            </w:pPr>
          </w:p>
        </w:tc>
        <w:tc>
          <w:tcPr>
            <w:tcW w:w="709" w:type="dxa"/>
          </w:tcPr>
          <w:p w:rsidR="00335669" w:rsidRPr="00514EE4" w:rsidRDefault="00335669" w:rsidP="00683096">
            <w:pPr>
              <w:rPr>
                <w:rFonts w:ascii="Times New Roman" w:hAnsi="Times New Roman" w:cs="Times New Roman"/>
                <w:sz w:val="24"/>
                <w:szCs w:val="24"/>
              </w:rPr>
            </w:pPr>
          </w:p>
        </w:tc>
        <w:tc>
          <w:tcPr>
            <w:tcW w:w="992"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4243</w:t>
            </w:r>
          </w:p>
        </w:tc>
        <w:tc>
          <w:tcPr>
            <w:tcW w:w="753" w:type="dxa"/>
            <w:tcBorders>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6,0</w:t>
            </w:r>
          </w:p>
        </w:tc>
      </w:tr>
      <w:tr w:rsidR="00335669" w:rsidRPr="00CB08A0" w:rsidTr="0050441D">
        <w:trPr>
          <w:trHeight w:val="271"/>
        </w:trPr>
        <w:tc>
          <w:tcPr>
            <w:tcW w:w="854" w:type="dxa"/>
            <w:shd w:val="clear" w:color="auto" w:fill="FFFFFF" w:themeFill="background1"/>
          </w:tcPr>
          <w:p w:rsidR="00335669" w:rsidRPr="00AA2488" w:rsidRDefault="00335669" w:rsidP="00683096">
            <w:pPr>
              <w:rPr>
                <w:rFonts w:ascii="Times New Roman" w:hAnsi="Times New Roman" w:cs="Times New Roman"/>
                <w:b/>
                <w:sz w:val="24"/>
                <w:szCs w:val="24"/>
              </w:rPr>
            </w:pPr>
            <w:r w:rsidRPr="00AA2488">
              <w:rPr>
                <w:rFonts w:ascii="Times New Roman" w:hAnsi="Times New Roman" w:cs="Times New Roman"/>
                <w:b/>
                <w:sz w:val="24"/>
                <w:szCs w:val="24"/>
              </w:rPr>
              <w:t>5-9</w:t>
            </w:r>
          </w:p>
        </w:tc>
        <w:tc>
          <w:tcPr>
            <w:tcW w:w="813" w:type="dxa"/>
            <w:shd w:val="clear" w:color="auto" w:fill="FFFFFF" w:themeFill="background1"/>
          </w:tcPr>
          <w:p w:rsidR="00335669" w:rsidRPr="00AA2488" w:rsidRDefault="00335669" w:rsidP="00683096">
            <w:pPr>
              <w:rPr>
                <w:rFonts w:ascii="Times New Roman" w:hAnsi="Times New Roman" w:cs="Times New Roman"/>
                <w:b/>
                <w:sz w:val="24"/>
                <w:szCs w:val="24"/>
              </w:rPr>
            </w:pPr>
            <w:r>
              <w:rPr>
                <w:rFonts w:ascii="Times New Roman" w:hAnsi="Times New Roman" w:cs="Times New Roman"/>
                <w:b/>
                <w:sz w:val="24"/>
                <w:szCs w:val="24"/>
              </w:rPr>
              <w:t>180</w:t>
            </w:r>
          </w:p>
        </w:tc>
        <w:tc>
          <w:tcPr>
            <w:tcW w:w="568" w:type="dxa"/>
            <w:shd w:val="clear" w:color="auto" w:fill="FFFFFF" w:themeFill="background1"/>
          </w:tcPr>
          <w:p w:rsidR="00335669" w:rsidRPr="00910A0D" w:rsidRDefault="00335669" w:rsidP="00683096">
            <w:pPr>
              <w:rPr>
                <w:rFonts w:ascii="Times New Roman" w:hAnsi="Times New Roman" w:cs="Times New Roman"/>
                <w:b/>
                <w:sz w:val="24"/>
                <w:szCs w:val="24"/>
              </w:rPr>
            </w:pPr>
            <w:r>
              <w:rPr>
                <w:rFonts w:ascii="Times New Roman" w:hAnsi="Times New Roman" w:cs="Times New Roman"/>
                <w:b/>
                <w:sz w:val="24"/>
                <w:szCs w:val="24"/>
              </w:rPr>
              <w:t>6</w:t>
            </w:r>
          </w:p>
        </w:tc>
        <w:tc>
          <w:tcPr>
            <w:tcW w:w="708" w:type="dxa"/>
            <w:shd w:val="clear" w:color="auto" w:fill="FFFFFF" w:themeFill="background1"/>
          </w:tcPr>
          <w:p w:rsidR="00335669" w:rsidRPr="00910A0D" w:rsidRDefault="00335669" w:rsidP="00683096">
            <w:pPr>
              <w:rPr>
                <w:rFonts w:ascii="Times New Roman" w:hAnsi="Times New Roman" w:cs="Times New Roman"/>
                <w:b/>
                <w:sz w:val="24"/>
                <w:szCs w:val="24"/>
              </w:rPr>
            </w:pPr>
            <w:r>
              <w:rPr>
                <w:rFonts w:ascii="Times New Roman" w:hAnsi="Times New Roman" w:cs="Times New Roman"/>
                <w:b/>
                <w:sz w:val="24"/>
                <w:szCs w:val="24"/>
              </w:rPr>
              <w:t>14</w:t>
            </w:r>
          </w:p>
        </w:tc>
        <w:tc>
          <w:tcPr>
            <w:tcW w:w="709" w:type="dxa"/>
            <w:shd w:val="clear" w:color="auto" w:fill="FFFFFF" w:themeFill="background1"/>
          </w:tcPr>
          <w:p w:rsidR="00335669" w:rsidRPr="00AA2488" w:rsidRDefault="00335669" w:rsidP="00683096">
            <w:pPr>
              <w:rPr>
                <w:rFonts w:ascii="Times New Roman" w:hAnsi="Times New Roman" w:cs="Times New Roman"/>
                <w:b/>
                <w:sz w:val="24"/>
                <w:szCs w:val="24"/>
              </w:rPr>
            </w:pPr>
            <w:r>
              <w:rPr>
                <w:rFonts w:ascii="Times New Roman" w:hAnsi="Times New Roman" w:cs="Times New Roman"/>
                <w:b/>
                <w:sz w:val="24"/>
                <w:szCs w:val="24"/>
              </w:rPr>
              <w:t>172</w:t>
            </w:r>
          </w:p>
        </w:tc>
        <w:tc>
          <w:tcPr>
            <w:tcW w:w="611" w:type="dxa"/>
            <w:shd w:val="clear" w:color="auto" w:fill="FFFFFF" w:themeFill="background1"/>
          </w:tcPr>
          <w:p w:rsidR="00335669" w:rsidRPr="00AA2488" w:rsidRDefault="00335669" w:rsidP="00683096">
            <w:pPr>
              <w:rPr>
                <w:rFonts w:ascii="Times New Roman" w:hAnsi="Times New Roman" w:cs="Times New Roman"/>
                <w:b/>
                <w:sz w:val="24"/>
                <w:szCs w:val="24"/>
              </w:rPr>
            </w:pPr>
            <w:r>
              <w:rPr>
                <w:rFonts w:ascii="Times New Roman" w:hAnsi="Times New Roman" w:cs="Times New Roman"/>
                <w:b/>
                <w:sz w:val="24"/>
                <w:szCs w:val="24"/>
              </w:rPr>
              <w:t>20</w:t>
            </w:r>
          </w:p>
        </w:tc>
        <w:tc>
          <w:tcPr>
            <w:tcW w:w="567" w:type="dxa"/>
            <w:shd w:val="clear" w:color="auto" w:fill="FFFFFF" w:themeFill="background1"/>
          </w:tcPr>
          <w:p w:rsidR="00335669" w:rsidRPr="00AA2488" w:rsidRDefault="00335669" w:rsidP="00683096">
            <w:pPr>
              <w:rPr>
                <w:rFonts w:ascii="Times New Roman" w:hAnsi="Times New Roman" w:cs="Times New Roman"/>
                <w:b/>
                <w:sz w:val="24"/>
                <w:szCs w:val="24"/>
              </w:rPr>
            </w:pPr>
            <w:r>
              <w:rPr>
                <w:rFonts w:ascii="Times New Roman" w:hAnsi="Times New Roman" w:cs="Times New Roman"/>
                <w:b/>
                <w:sz w:val="24"/>
                <w:szCs w:val="24"/>
              </w:rPr>
              <w:t>12</w:t>
            </w:r>
          </w:p>
        </w:tc>
        <w:tc>
          <w:tcPr>
            <w:tcW w:w="709" w:type="dxa"/>
            <w:shd w:val="clear" w:color="auto" w:fill="FFFFFF" w:themeFill="background1"/>
          </w:tcPr>
          <w:p w:rsidR="00335669" w:rsidRPr="00AA2488" w:rsidRDefault="00335669" w:rsidP="00683096">
            <w:pPr>
              <w:rPr>
                <w:rFonts w:ascii="Times New Roman" w:hAnsi="Times New Roman" w:cs="Times New Roman"/>
                <w:b/>
                <w:sz w:val="24"/>
                <w:szCs w:val="24"/>
              </w:rPr>
            </w:pPr>
            <w:r>
              <w:rPr>
                <w:rFonts w:ascii="Times New Roman" w:hAnsi="Times New Roman" w:cs="Times New Roman"/>
                <w:b/>
                <w:sz w:val="24"/>
                <w:szCs w:val="24"/>
              </w:rPr>
              <w:t>103</w:t>
            </w:r>
          </w:p>
        </w:tc>
        <w:tc>
          <w:tcPr>
            <w:tcW w:w="709" w:type="dxa"/>
            <w:shd w:val="clear" w:color="auto" w:fill="FFFFFF" w:themeFill="background1"/>
          </w:tcPr>
          <w:p w:rsidR="00335669" w:rsidRPr="00AA2488" w:rsidRDefault="00335669" w:rsidP="00683096">
            <w:pPr>
              <w:rPr>
                <w:rFonts w:ascii="Times New Roman" w:hAnsi="Times New Roman" w:cs="Times New Roman"/>
                <w:b/>
                <w:sz w:val="24"/>
                <w:szCs w:val="24"/>
              </w:rPr>
            </w:pPr>
            <w:r>
              <w:rPr>
                <w:rFonts w:ascii="Times New Roman" w:hAnsi="Times New Roman" w:cs="Times New Roman"/>
                <w:b/>
                <w:sz w:val="24"/>
                <w:szCs w:val="24"/>
              </w:rPr>
              <w:t>60</w:t>
            </w:r>
          </w:p>
        </w:tc>
        <w:tc>
          <w:tcPr>
            <w:tcW w:w="709" w:type="dxa"/>
            <w:shd w:val="clear" w:color="auto" w:fill="FFFFFF" w:themeFill="background1"/>
          </w:tcPr>
          <w:p w:rsidR="00335669" w:rsidRPr="00AA2488" w:rsidRDefault="00335669" w:rsidP="00683096">
            <w:pPr>
              <w:rPr>
                <w:rFonts w:ascii="Times New Roman" w:hAnsi="Times New Roman" w:cs="Times New Roman"/>
                <w:b/>
                <w:sz w:val="24"/>
                <w:szCs w:val="24"/>
              </w:rPr>
            </w:pPr>
            <w:r>
              <w:rPr>
                <w:rFonts w:ascii="Times New Roman" w:hAnsi="Times New Roman" w:cs="Times New Roman"/>
                <w:b/>
                <w:sz w:val="24"/>
                <w:szCs w:val="24"/>
              </w:rPr>
              <w:t>42</w:t>
            </w:r>
          </w:p>
        </w:tc>
        <w:tc>
          <w:tcPr>
            <w:tcW w:w="664" w:type="dxa"/>
            <w:shd w:val="clear" w:color="auto" w:fill="FFFFFF" w:themeFill="background1"/>
          </w:tcPr>
          <w:p w:rsidR="00335669" w:rsidRPr="00AA2488" w:rsidRDefault="00335669" w:rsidP="00683096">
            <w:pPr>
              <w:rPr>
                <w:rFonts w:ascii="Times New Roman" w:hAnsi="Times New Roman" w:cs="Times New Roman"/>
                <w:b/>
                <w:sz w:val="24"/>
                <w:szCs w:val="24"/>
              </w:rPr>
            </w:pPr>
            <w:r>
              <w:rPr>
                <w:rFonts w:ascii="Times New Roman" w:hAnsi="Times New Roman" w:cs="Times New Roman"/>
                <w:b/>
                <w:sz w:val="24"/>
                <w:szCs w:val="24"/>
              </w:rPr>
              <w:t>24</w:t>
            </w:r>
          </w:p>
        </w:tc>
        <w:tc>
          <w:tcPr>
            <w:tcW w:w="709" w:type="dxa"/>
            <w:shd w:val="clear" w:color="auto" w:fill="FFFFFF" w:themeFill="background1"/>
          </w:tcPr>
          <w:p w:rsidR="00335669" w:rsidRPr="007A7511" w:rsidRDefault="00335669" w:rsidP="00683096">
            <w:pPr>
              <w:rPr>
                <w:rFonts w:ascii="Times New Roman" w:hAnsi="Times New Roman" w:cs="Times New Roman"/>
                <w:b/>
                <w:sz w:val="24"/>
                <w:szCs w:val="24"/>
              </w:rPr>
            </w:pPr>
            <w:r>
              <w:rPr>
                <w:rFonts w:ascii="Times New Roman" w:hAnsi="Times New Roman" w:cs="Times New Roman"/>
                <w:b/>
                <w:sz w:val="24"/>
                <w:szCs w:val="24"/>
              </w:rPr>
              <w:t>7</w:t>
            </w:r>
          </w:p>
        </w:tc>
        <w:tc>
          <w:tcPr>
            <w:tcW w:w="709" w:type="dxa"/>
            <w:shd w:val="clear" w:color="auto" w:fill="FFFFFF" w:themeFill="background1"/>
          </w:tcPr>
          <w:p w:rsidR="00335669" w:rsidRPr="00AA2488" w:rsidRDefault="00335669" w:rsidP="00683096">
            <w:pPr>
              <w:rPr>
                <w:rFonts w:ascii="Times New Roman" w:hAnsi="Times New Roman" w:cs="Times New Roman"/>
                <w:b/>
                <w:sz w:val="24"/>
                <w:szCs w:val="24"/>
              </w:rPr>
            </w:pPr>
            <w:r>
              <w:rPr>
                <w:rFonts w:ascii="Times New Roman" w:hAnsi="Times New Roman" w:cs="Times New Roman"/>
                <w:b/>
                <w:sz w:val="24"/>
                <w:szCs w:val="24"/>
              </w:rPr>
              <w:t>4</w:t>
            </w:r>
          </w:p>
        </w:tc>
        <w:tc>
          <w:tcPr>
            <w:tcW w:w="992" w:type="dxa"/>
            <w:shd w:val="clear" w:color="auto" w:fill="FFFFFF" w:themeFill="background1"/>
          </w:tcPr>
          <w:p w:rsidR="00335669" w:rsidRPr="00AA2488" w:rsidRDefault="00335669" w:rsidP="00683096">
            <w:pPr>
              <w:rPr>
                <w:rFonts w:ascii="Times New Roman" w:hAnsi="Times New Roman" w:cs="Times New Roman"/>
                <w:b/>
                <w:sz w:val="24"/>
                <w:szCs w:val="24"/>
              </w:rPr>
            </w:pPr>
            <w:r>
              <w:rPr>
                <w:rFonts w:ascii="Times New Roman" w:hAnsi="Times New Roman" w:cs="Times New Roman"/>
                <w:b/>
                <w:sz w:val="24"/>
                <w:szCs w:val="24"/>
              </w:rPr>
              <w:t>18484</w:t>
            </w:r>
          </w:p>
        </w:tc>
        <w:tc>
          <w:tcPr>
            <w:tcW w:w="753" w:type="dxa"/>
            <w:tcBorders>
              <w:left w:val="single" w:sz="4" w:space="0" w:color="auto"/>
            </w:tcBorders>
            <w:shd w:val="clear" w:color="auto" w:fill="FFFFFF" w:themeFill="background1"/>
          </w:tcPr>
          <w:p w:rsidR="00335669" w:rsidRPr="00AA2488" w:rsidRDefault="00335669" w:rsidP="00683096">
            <w:pPr>
              <w:rPr>
                <w:rFonts w:ascii="Times New Roman" w:hAnsi="Times New Roman" w:cs="Times New Roman"/>
                <w:b/>
                <w:sz w:val="24"/>
                <w:szCs w:val="24"/>
              </w:rPr>
            </w:pPr>
            <w:r>
              <w:rPr>
                <w:rFonts w:ascii="Times New Roman" w:hAnsi="Times New Roman" w:cs="Times New Roman"/>
                <w:b/>
                <w:sz w:val="24"/>
                <w:szCs w:val="24"/>
              </w:rPr>
              <w:t>7,5</w:t>
            </w:r>
          </w:p>
        </w:tc>
      </w:tr>
      <w:tr w:rsidR="00335669" w:rsidRPr="00514EE4" w:rsidTr="0050441D">
        <w:trPr>
          <w:trHeight w:val="286"/>
        </w:trPr>
        <w:tc>
          <w:tcPr>
            <w:tcW w:w="854" w:type="dxa"/>
          </w:tcPr>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10</w:t>
            </w:r>
          </w:p>
        </w:tc>
        <w:tc>
          <w:tcPr>
            <w:tcW w:w="813" w:type="dxa"/>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15</w:t>
            </w:r>
          </w:p>
        </w:tc>
        <w:tc>
          <w:tcPr>
            <w:tcW w:w="568" w:type="dxa"/>
          </w:tcPr>
          <w:p w:rsidR="00335669" w:rsidRPr="00514EE4" w:rsidRDefault="00335669" w:rsidP="00683096">
            <w:pPr>
              <w:rPr>
                <w:rFonts w:ascii="Times New Roman" w:hAnsi="Times New Roman" w:cs="Times New Roman"/>
                <w:sz w:val="24"/>
                <w:szCs w:val="24"/>
              </w:rPr>
            </w:pPr>
          </w:p>
        </w:tc>
        <w:tc>
          <w:tcPr>
            <w:tcW w:w="708" w:type="dxa"/>
          </w:tcPr>
          <w:p w:rsidR="00335669" w:rsidRPr="00514EE4" w:rsidRDefault="00335669" w:rsidP="00683096">
            <w:pPr>
              <w:rPr>
                <w:rFonts w:ascii="Times New Roman" w:hAnsi="Times New Roman" w:cs="Times New Roman"/>
                <w:sz w:val="24"/>
                <w:szCs w:val="24"/>
              </w:rPr>
            </w:pP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15</w:t>
            </w:r>
          </w:p>
        </w:tc>
        <w:tc>
          <w:tcPr>
            <w:tcW w:w="611"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53</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664"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13</w:t>
            </w:r>
          </w:p>
        </w:tc>
        <w:tc>
          <w:tcPr>
            <w:tcW w:w="992" w:type="dxa"/>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2344</w:t>
            </w:r>
          </w:p>
        </w:tc>
        <w:tc>
          <w:tcPr>
            <w:tcW w:w="753" w:type="dxa"/>
            <w:tcBorders>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7,3</w:t>
            </w:r>
          </w:p>
        </w:tc>
      </w:tr>
      <w:tr w:rsidR="00335669" w:rsidRPr="00514EE4" w:rsidTr="0050441D">
        <w:trPr>
          <w:trHeight w:val="271"/>
        </w:trPr>
        <w:tc>
          <w:tcPr>
            <w:tcW w:w="854" w:type="dxa"/>
          </w:tcPr>
          <w:p w:rsidR="00335669" w:rsidRPr="00514EE4" w:rsidRDefault="00335669" w:rsidP="00683096">
            <w:pPr>
              <w:rPr>
                <w:rFonts w:ascii="Times New Roman" w:hAnsi="Times New Roman" w:cs="Times New Roman"/>
                <w:sz w:val="24"/>
                <w:szCs w:val="24"/>
              </w:rPr>
            </w:pPr>
            <w:r w:rsidRPr="00514EE4">
              <w:rPr>
                <w:rFonts w:ascii="Times New Roman" w:hAnsi="Times New Roman" w:cs="Times New Roman"/>
                <w:sz w:val="24"/>
                <w:szCs w:val="24"/>
              </w:rPr>
              <w:t>11</w:t>
            </w:r>
          </w:p>
        </w:tc>
        <w:tc>
          <w:tcPr>
            <w:tcW w:w="813" w:type="dxa"/>
          </w:tcPr>
          <w:p w:rsidR="00335669" w:rsidRPr="00514EE4" w:rsidRDefault="00335669" w:rsidP="00683096">
            <w:pPr>
              <w:rPr>
                <w:rFonts w:ascii="Times New Roman" w:hAnsi="Times New Roman" w:cs="Times New Roman"/>
                <w:sz w:val="24"/>
                <w:szCs w:val="24"/>
              </w:rPr>
            </w:pPr>
            <w:r>
              <w:rPr>
                <w:rFonts w:ascii="Times New Roman" w:hAnsi="Times New Roman" w:cs="Times New Roman"/>
                <w:sz w:val="24"/>
                <w:szCs w:val="24"/>
              </w:rPr>
              <w:t>11</w:t>
            </w:r>
          </w:p>
        </w:tc>
        <w:tc>
          <w:tcPr>
            <w:tcW w:w="568" w:type="dxa"/>
          </w:tcPr>
          <w:p w:rsidR="00335669" w:rsidRPr="00514EE4" w:rsidRDefault="00335669" w:rsidP="00683096">
            <w:pPr>
              <w:rPr>
                <w:rFonts w:ascii="Times New Roman" w:hAnsi="Times New Roman" w:cs="Times New Roman"/>
                <w:sz w:val="24"/>
                <w:szCs w:val="24"/>
              </w:rPr>
            </w:pPr>
          </w:p>
        </w:tc>
        <w:tc>
          <w:tcPr>
            <w:tcW w:w="708" w:type="dxa"/>
          </w:tcPr>
          <w:p w:rsidR="00335669" w:rsidRPr="00514EE4" w:rsidRDefault="00335669" w:rsidP="00683096">
            <w:pPr>
              <w:rPr>
                <w:rFonts w:ascii="Times New Roman" w:hAnsi="Times New Roman" w:cs="Times New Roman"/>
                <w:sz w:val="24"/>
                <w:szCs w:val="24"/>
              </w:rPr>
            </w:pPr>
          </w:p>
        </w:tc>
        <w:tc>
          <w:tcPr>
            <w:tcW w:w="709"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11</w:t>
            </w:r>
          </w:p>
        </w:tc>
        <w:tc>
          <w:tcPr>
            <w:tcW w:w="611"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35669" w:rsidRPr="00910A0D" w:rsidRDefault="00335669" w:rsidP="00683096">
            <w:pP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45,5</w:t>
            </w:r>
          </w:p>
        </w:tc>
        <w:tc>
          <w:tcPr>
            <w:tcW w:w="709"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5</w:t>
            </w:r>
          </w:p>
        </w:tc>
        <w:tc>
          <w:tcPr>
            <w:tcW w:w="664" w:type="dxa"/>
          </w:tcPr>
          <w:p w:rsidR="00335669" w:rsidRPr="007A7511" w:rsidRDefault="00335669" w:rsidP="00683096">
            <w:pPr>
              <w:rPr>
                <w:rFonts w:ascii="Times New Roman" w:hAnsi="Times New Roman" w:cs="Times New Roman"/>
                <w:sz w:val="24"/>
                <w:szCs w:val="24"/>
              </w:rPr>
            </w:pPr>
            <w:r>
              <w:rPr>
                <w:rFonts w:ascii="Times New Roman" w:hAnsi="Times New Roman" w:cs="Times New Roman"/>
                <w:sz w:val="24"/>
                <w:szCs w:val="24"/>
              </w:rPr>
              <w:t>45,5</w:t>
            </w:r>
          </w:p>
        </w:tc>
        <w:tc>
          <w:tcPr>
            <w:tcW w:w="709" w:type="dxa"/>
          </w:tcPr>
          <w:p w:rsidR="00335669" w:rsidRPr="00514EE4" w:rsidRDefault="00335669" w:rsidP="00683096">
            <w:pPr>
              <w:rPr>
                <w:rFonts w:ascii="Times New Roman" w:hAnsi="Times New Roman" w:cs="Times New Roman"/>
                <w:sz w:val="24"/>
                <w:szCs w:val="24"/>
              </w:rPr>
            </w:pPr>
          </w:p>
        </w:tc>
        <w:tc>
          <w:tcPr>
            <w:tcW w:w="709" w:type="dxa"/>
          </w:tcPr>
          <w:p w:rsidR="00335669" w:rsidRPr="00514EE4" w:rsidRDefault="00335669" w:rsidP="00683096">
            <w:pPr>
              <w:rPr>
                <w:rFonts w:ascii="Times New Roman" w:hAnsi="Times New Roman" w:cs="Times New Roman"/>
                <w:sz w:val="24"/>
                <w:szCs w:val="24"/>
              </w:rPr>
            </w:pPr>
          </w:p>
        </w:tc>
        <w:tc>
          <w:tcPr>
            <w:tcW w:w="992" w:type="dxa"/>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1345</w:t>
            </w:r>
          </w:p>
        </w:tc>
        <w:tc>
          <w:tcPr>
            <w:tcW w:w="753" w:type="dxa"/>
            <w:tcBorders>
              <w:left w:val="single" w:sz="4" w:space="0" w:color="auto"/>
            </w:tcBorders>
          </w:tcPr>
          <w:p w:rsidR="00335669" w:rsidRPr="00B569DD" w:rsidRDefault="00335669" w:rsidP="00683096">
            <w:pPr>
              <w:rPr>
                <w:rFonts w:ascii="Times New Roman" w:hAnsi="Times New Roman" w:cs="Times New Roman"/>
                <w:sz w:val="24"/>
                <w:szCs w:val="24"/>
              </w:rPr>
            </w:pPr>
            <w:r>
              <w:rPr>
                <w:rFonts w:ascii="Times New Roman" w:hAnsi="Times New Roman" w:cs="Times New Roman"/>
                <w:sz w:val="24"/>
                <w:szCs w:val="24"/>
              </w:rPr>
              <w:t>7,5</w:t>
            </w:r>
          </w:p>
        </w:tc>
      </w:tr>
      <w:tr w:rsidR="00335669" w:rsidRPr="00514EE4" w:rsidTr="0050441D">
        <w:trPr>
          <w:trHeight w:val="88"/>
        </w:trPr>
        <w:tc>
          <w:tcPr>
            <w:tcW w:w="854" w:type="dxa"/>
          </w:tcPr>
          <w:p w:rsidR="00335669" w:rsidRPr="00514EE4" w:rsidRDefault="00335669" w:rsidP="00683096">
            <w:pPr>
              <w:rPr>
                <w:rFonts w:ascii="Times New Roman" w:hAnsi="Times New Roman" w:cs="Times New Roman"/>
                <w:b/>
                <w:sz w:val="24"/>
                <w:szCs w:val="24"/>
              </w:rPr>
            </w:pPr>
            <w:r w:rsidRPr="00514EE4">
              <w:rPr>
                <w:rFonts w:ascii="Times New Roman" w:hAnsi="Times New Roman" w:cs="Times New Roman"/>
                <w:b/>
                <w:sz w:val="24"/>
                <w:szCs w:val="24"/>
              </w:rPr>
              <w:t>10-11</w:t>
            </w:r>
          </w:p>
        </w:tc>
        <w:tc>
          <w:tcPr>
            <w:tcW w:w="813" w:type="dxa"/>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26</w:t>
            </w:r>
          </w:p>
        </w:tc>
        <w:tc>
          <w:tcPr>
            <w:tcW w:w="568" w:type="dxa"/>
          </w:tcPr>
          <w:p w:rsidR="00335669" w:rsidRPr="00514EE4" w:rsidRDefault="00335669" w:rsidP="00683096">
            <w:pPr>
              <w:rPr>
                <w:rFonts w:ascii="Times New Roman" w:hAnsi="Times New Roman" w:cs="Times New Roman"/>
                <w:b/>
                <w:sz w:val="24"/>
                <w:szCs w:val="24"/>
              </w:rPr>
            </w:pPr>
          </w:p>
        </w:tc>
        <w:tc>
          <w:tcPr>
            <w:tcW w:w="708" w:type="dxa"/>
          </w:tcPr>
          <w:p w:rsidR="00335669" w:rsidRPr="00514EE4" w:rsidRDefault="00335669" w:rsidP="00683096">
            <w:pPr>
              <w:rPr>
                <w:rFonts w:ascii="Times New Roman" w:hAnsi="Times New Roman" w:cs="Times New Roman"/>
                <w:b/>
                <w:sz w:val="24"/>
                <w:szCs w:val="24"/>
              </w:rPr>
            </w:pPr>
          </w:p>
        </w:tc>
        <w:tc>
          <w:tcPr>
            <w:tcW w:w="709" w:type="dxa"/>
          </w:tcPr>
          <w:p w:rsidR="00335669" w:rsidRPr="00910A0D" w:rsidRDefault="00335669" w:rsidP="00683096">
            <w:pPr>
              <w:rPr>
                <w:rFonts w:ascii="Times New Roman" w:hAnsi="Times New Roman" w:cs="Times New Roman"/>
                <w:b/>
                <w:sz w:val="24"/>
                <w:szCs w:val="24"/>
              </w:rPr>
            </w:pPr>
            <w:r>
              <w:rPr>
                <w:rFonts w:ascii="Times New Roman" w:hAnsi="Times New Roman" w:cs="Times New Roman"/>
                <w:b/>
                <w:sz w:val="24"/>
                <w:szCs w:val="24"/>
              </w:rPr>
              <w:t>26</w:t>
            </w:r>
          </w:p>
        </w:tc>
        <w:tc>
          <w:tcPr>
            <w:tcW w:w="611" w:type="dxa"/>
          </w:tcPr>
          <w:p w:rsidR="00335669" w:rsidRPr="007A7511" w:rsidRDefault="00335669" w:rsidP="00683096">
            <w:pPr>
              <w:rPr>
                <w:rFonts w:ascii="Times New Roman" w:hAnsi="Times New Roman" w:cs="Times New Roman"/>
                <w:b/>
                <w:sz w:val="24"/>
                <w:szCs w:val="24"/>
              </w:rPr>
            </w:pPr>
            <w:r>
              <w:rPr>
                <w:rFonts w:ascii="Times New Roman" w:hAnsi="Times New Roman" w:cs="Times New Roman"/>
                <w:b/>
                <w:sz w:val="24"/>
                <w:szCs w:val="24"/>
              </w:rPr>
              <w:t>4</w:t>
            </w:r>
          </w:p>
        </w:tc>
        <w:tc>
          <w:tcPr>
            <w:tcW w:w="567" w:type="dxa"/>
          </w:tcPr>
          <w:p w:rsidR="00335669" w:rsidRPr="00B569DD" w:rsidRDefault="00335669" w:rsidP="00683096">
            <w:pPr>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rsidR="00335669" w:rsidRPr="007A7511" w:rsidRDefault="00335669" w:rsidP="00683096">
            <w:pPr>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rsidR="00335669" w:rsidRPr="00B569DD" w:rsidRDefault="00335669" w:rsidP="00683096">
            <w:pPr>
              <w:rPr>
                <w:rFonts w:ascii="Times New Roman" w:hAnsi="Times New Roman" w:cs="Times New Roman"/>
                <w:b/>
                <w:sz w:val="24"/>
                <w:szCs w:val="24"/>
              </w:rPr>
            </w:pPr>
            <w:r>
              <w:rPr>
                <w:rFonts w:ascii="Times New Roman" w:hAnsi="Times New Roman" w:cs="Times New Roman"/>
                <w:b/>
                <w:sz w:val="24"/>
                <w:szCs w:val="24"/>
              </w:rPr>
              <w:t>50</w:t>
            </w:r>
          </w:p>
        </w:tc>
        <w:tc>
          <w:tcPr>
            <w:tcW w:w="709" w:type="dxa"/>
          </w:tcPr>
          <w:p w:rsidR="00335669" w:rsidRPr="007A7511" w:rsidRDefault="00335669" w:rsidP="00683096">
            <w:pPr>
              <w:rPr>
                <w:rFonts w:ascii="Times New Roman" w:hAnsi="Times New Roman" w:cs="Times New Roman"/>
                <w:b/>
                <w:sz w:val="24"/>
                <w:szCs w:val="24"/>
              </w:rPr>
            </w:pPr>
            <w:r>
              <w:rPr>
                <w:rFonts w:ascii="Times New Roman" w:hAnsi="Times New Roman" w:cs="Times New Roman"/>
                <w:b/>
                <w:sz w:val="24"/>
                <w:szCs w:val="24"/>
              </w:rPr>
              <w:t>7</w:t>
            </w:r>
          </w:p>
        </w:tc>
        <w:tc>
          <w:tcPr>
            <w:tcW w:w="664" w:type="dxa"/>
          </w:tcPr>
          <w:p w:rsidR="00335669" w:rsidRPr="00B569DD" w:rsidRDefault="00335669" w:rsidP="00683096">
            <w:pPr>
              <w:rPr>
                <w:rFonts w:ascii="Times New Roman" w:hAnsi="Times New Roman" w:cs="Times New Roman"/>
                <w:b/>
                <w:sz w:val="24"/>
                <w:szCs w:val="24"/>
              </w:rPr>
            </w:pPr>
            <w:r>
              <w:rPr>
                <w:rFonts w:ascii="Times New Roman" w:hAnsi="Times New Roman" w:cs="Times New Roman"/>
                <w:b/>
                <w:sz w:val="24"/>
                <w:szCs w:val="24"/>
              </w:rPr>
              <w:t>27</w:t>
            </w:r>
          </w:p>
        </w:tc>
        <w:tc>
          <w:tcPr>
            <w:tcW w:w="709" w:type="dxa"/>
          </w:tcPr>
          <w:p w:rsidR="00335669" w:rsidRPr="007A7511" w:rsidRDefault="00335669" w:rsidP="00683096">
            <w:pP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8</w:t>
            </w:r>
          </w:p>
        </w:tc>
        <w:tc>
          <w:tcPr>
            <w:tcW w:w="992" w:type="dxa"/>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3689</w:t>
            </w:r>
          </w:p>
        </w:tc>
        <w:tc>
          <w:tcPr>
            <w:tcW w:w="753" w:type="dxa"/>
            <w:tcBorders>
              <w:left w:val="single" w:sz="4" w:space="0" w:color="auto"/>
            </w:tcBorders>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7,4</w:t>
            </w:r>
          </w:p>
        </w:tc>
      </w:tr>
      <w:tr w:rsidR="00335669" w:rsidRPr="00514EE4" w:rsidTr="0050441D">
        <w:trPr>
          <w:trHeight w:val="556"/>
        </w:trPr>
        <w:tc>
          <w:tcPr>
            <w:tcW w:w="854" w:type="dxa"/>
            <w:shd w:val="clear" w:color="auto" w:fill="FFFFFF" w:themeFill="background1"/>
          </w:tcPr>
          <w:p w:rsidR="00335669" w:rsidRPr="00514EE4" w:rsidRDefault="00335669" w:rsidP="00683096">
            <w:pPr>
              <w:rPr>
                <w:rFonts w:ascii="Times New Roman" w:hAnsi="Times New Roman" w:cs="Times New Roman"/>
                <w:b/>
                <w:sz w:val="24"/>
                <w:szCs w:val="24"/>
              </w:rPr>
            </w:pPr>
            <w:r w:rsidRPr="00514EE4">
              <w:rPr>
                <w:rFonts w:ascii="Times New Roman" w:hAnsi="Times New Roman" w:cs="Times New Roman"/>
                <w:b/>
                <w:sz w:val="24"/>
                <w:szCs w:val="24"/>
              </w:rPr>
              <w:t>всього</w:t>
            </w:r>
          </w:p>
        </w:tc>
        <w:tc>
          <w:tcPr>
            <w:tcW w:w="813"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343</w:t>
            </w:r>
          </w:p>
        </w:tc>
        <w:tc>
          <w:tcPr>
            <w:tcW w:w="568"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13</w:t>
            </w:r>
          </w:p>
        </w:tc>
        <w:tc>
          <w:tcPr>
            <w:tcW w:w="708"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17</w:t>
            </w:r>
          </w:p>
        </w:tc>
        <w:tc>
          <w:tcPr>
            <w:tcW w:w="709"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339</w:t>
            </w:r>
          </w:p>
        </w:tc>
        <w:tc>
          <w:tcPr>
            <w:tcW w:w="611"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24</w:t>
            </w:r>
          </w:p>
        </w:tc>
        <w:tc>
          <w:tcPr>
            <w:tcW w:w="567"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9</w:t>
            </w:r>
          </w:p>
        </w:tc>
        <w:tc>
          <w:tcPr>
            <w:tcW w:w="709"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151</w:t>
            </w:r>
          </w:p>
        </w:tc>
        <w:tc>
          <w:tcPr>
            <w:tcW w:w="709"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56</w:t>
            </w:r>
          </w:p>
        </w:tc>
        <w:tc>
          <w:tcPr>
            <w:tcW w:w="709"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74</w:t>
            </w:r>
          </w:p>
        </w:tc>
        <w:tc>
          <w:tcPr>
            <w:tcW w:w="664"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27</w:t>
            </w:r>
          </w:p>
        </w:tc>
        <w:tc>
          <w:tcPr>
            <w:tcW w:w="709" w:type="dxa"/>
            <w:shd w:val="clear" w:color="auto" w:fill="FFFFFF" w:themeFill="background1"/>
          </w:tcPr>
          <w:p w:rsidR="00335669" w:rsidRPr="007A7511" w:rsidRDefault="00335669" w:rsidP="00683096">
            <w:pPr>
              <w:rPr>
                <w:rFonts w:ascii="Times New Roman" w:hAnsi="Times New Roman" w:cs="Times New Roman"/>
                <w:b/>
                <w:sz w:val="24"/>
                <w:szCs w:val="24"/>
              </w:rPr>
            </w:pPr>
            <w:r>
              <w:rPr>
                <w:rFonts w:ascii="Times New Roman" w:hAnsi="Times New Roman" w:cs="Times New Roman"/>
                <w:b/>
                <w:sz w:val="24"/>
                <w:szCs w:val="24"/>
              </w:rPr>
              <w:t>22</w:t>
            </w:r>
          </w:p>
        </w:tc>
        <w:tc>
          <w:tcPr>
            <w:tcW w:w="709"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8</w:t>
            </w:r>
          </w:p>
        </w:tc>
        <w:tc>
          <w:tcPr>
            <w:tcW w:w="992" w:type="dxa"/>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33676</w:t>
            </w:r>
          </w:p>
        </w:tc>
        <w:tc>
          <w:tcPr>
            <w:tcW w:w="753" w:type="dxa"/>
            <w:tcBorders>
              <w:left w:val="single" w:sz="4" w:space="0" w:color="auto"/>
            </w:tcBorders>
            <w:shd w:val="clear" w:color="auto" w:fill="FFFFFF" w:themeFill="background1"/>
          </w:tcPr>
          <w:p w:rsidR="00335669" w:rsidRPr="00514EE4" w:rsidRDefault="00335669" w:rsidP="00683096">
            <w:pPr>
              <w:rPr>
                <w:rFonts w:ascii="Times New Roman" w:hAnsi="Times New Roman" w:cs="Times New Roman"/>
                <w:b/>
                <w:sz w:val="24"/>
                <w:szCs w:val="24"/>
              </w:rPr>
            </w:pPr>
            <w:r>
              <w:rPr>
                <w:rFonts w:ascii="Times New Roman" w:hAnsi="Times New Roman" w:cs="Times New Roman"/>
                <w:b/>
                <w:sz w:val="24"/>
                <w:szCs w:val="24"/>
              </w:rPr>
              <w:t>7,6</w:t>
            </w:r>
          </w:p>
        </w:tc>
      </w:tr>
    </w:tbl>
    <w:p w:rsidR="007E2580" w:rsidRDefault="007E2580" w:rsidP="007E2580">
      <w:pPr>
        <w:spacing w:after="0" w:line="0" w:lineRule="atLeast"/>
        <w:rPr>
          <w:rFonts w:ascii="Times New Roman" w:hAnsi="Times New Roman" w:cs="Times New Roman"/>
          <w:sz w:val="24"/>
          <w:szCs w:val="24"/>
        </w:rPr>
      </w:pPr>
    </w:p>
    <w:p w:rsidR="007E2580" w:rsidRPr="00514EE4" w:rsidRDefault="007E2580" w:rsidP="007E2580">
      <w:pPr>
        <w:spacing w:after="0" w:line="0" w:lineRule="atLeast"/>
        <w:rPr>
          <w:rFonts w:ascii="Times New Roman" w:hAnsi="Times New Roman" w:cs="Times New Roman"/>
          <w:sz w:val="24"/>
          <w:szCs w:val="24"/>
        </w:rPr>
      </w:pPr>
      <w:r w:rsidRPr="00514EE4">
        <w:rPr>
          <w:rFonts w:ascii="Times New Roman" w:hAnsi="Times New Roman" w:cs="Times New Roman"/>
          <w:sz w:val="24"/>
          <w:szCs w:val="24"/>
        </w:rPr>
        <w:t xml:space="preserve">Якість знань – </w:t>
      </w:r>
      <w:r>
        <w:rPr>
          <w:rFonts w:ascii="Times New Roman" w:hAnsi="Times New Roman" w:cs="Times New Roman"/>
          <w:sz w:val="24"/>
          <w:szCs w:val="24"/>
        </w:rPr>
        <w:t xml:space="preserve">    </w:t>
      </w:r>
      <w:r w:rsidRPr="00514EE4">
        <w:rPr>
          <w:rFonts w:ascii="Times New Roman" w:hAnsi="Times New Roman" w:cs="Times New Roman"/>
          <w:sz w:val="24"/>
          <w:szCs w:val="24"/>
        </w:rPr>
        <w:t xml:space="preserve"> </w:t>
      </w:r>
      <w:r>
        <w:rPr>
          <w:rFonts w:ascii="Times New Roman" w:hAnsi="Times New Roman" w:cs="Times New Roman"/>
          <w:sz w:val="24"/>
          <w:szCs w:val="24"/>
        </w:rPr>
        <w:t xml:space="preserve">   35%          </w:t>
      </w:r>
      <w:r w:rsidRPr="00514EE4">
        <w:rPr>
          <w:rFonts w:ascii="Times New Roman" w:hAnsi="Times New Roman" w:cs="Times New Roman"/>
          <w:sz w:val="24"/>
          <w:szCs w:val="24"/>
        </w:rPr>
        <w:t xml:space="preserve">                                  </w:t>
      </w:r>
      <w:r>
        <w:rPr>
          <w:rFonts w:ascii="Times New Roman" w:hAnsi="Times New Roman" w:cs="Times New Roman"/>
          <w:sz w:val="24"/>
          <w:szCs w:val="24"/>
        </w:rPr>
        <w:t xml:space="preserve">             Успішність – </w:t>
      </w:r>
      <w:r w:rsidRPr="00514EE4">
        <w:rPr>
          <w:rFonts w:ascii="Times New Roman" w:hAnsi="Times New Roman" w:cs="Times New Roman"/>
          <w:sz w:val="24"/>
          <w:szCs w:val="24"/>
        </w:rPr>
        <w:t xml:space="preserve"> </w:t>
      </w:r>
      <w:r>
        <w:rPr>
          <w:rFonts w:ascii="Times New Roman" w:hAnsi="Times New Roman" w:cs="Times New Roman"/>
          <w:sz w:val="24"/>
          <w:szCs w:val="24"/>
        </w:rPr>
        <w:t>91%</w:t>
      </w:r>
      <w:r w:rsidRPr="00514E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0441D" w:rsidRDefault="007E2580" w:rsidP="007E2580">
      <w:pPr>
        <w:spacing w:after="0" w:line="0" w:lineRule="atLeast"/>
        <w:rPr>
          <w:rFonts w:ascii="Times New Roman" w:hAnsi="Times New Roman" w:cs="Times New Roman"/>
          <w:sz w:val="24"/>
          <w:szCs w:val="24"/>
          <w:lang w:val="uk-UA"/>
        </w:rPr>
      </w:pPr>
      <w:r w:rsidRPr="00514EE4">
        <w:rPr>
          <w:rFonts w:ascii="Times New Roman" w:hAnsi="Times New Roman" w:cs="Times New Roman"/>
          <w:sz w:val="24"/>
          <w:szCs w:val="24"/>
        </w:rPr>
        <w:t xml:space="preserve">    </w:t>
      </w:r>
    </w:p>
    <w:p w:rsidR="007E2580" w:rsidRPr="00514EE4" w:rsidRDefault="007E2580" w:rsidP="007E2580">
      <w:pPr>
        <w:spacing w:after="0" w:line="0" w:lineRule="atLeast"/>
        <w:rPr>
          <w:rFonts w:ascii="Times New Roman" w:hAnsi="Times New Roman" w:cs="Times New Roman"/>
          <w:sz w:val="24"/>
          <w:szCs w:val="24"/>
        </w:rPr>
      </w:pPr>
      <w:r w:rsidRPr="00514EE4">
        <w:rPr>
          <w:rFonts w:ascii="Times New Roman" w:hAnsi="Times New Roman" w:cs="Times New Roman"/>
          <w:sz w:val="24"/>
          <w:szCs w:val="24"/>
        </w:rPr>
        <w:t xml:space="preserve"> І ступень</w:t>
      </w:r>
      <w:r>
        <w:rPr>
          <w:rFonts w:ascii="Times New Roman" w:hAnsi="Times New Roman" w:cs="Times New Roman"/>
          <w:sz w:val="24"/>
          <w:szCs w:val="24"/>
        </w:rPr>
        <w:t xml:space="preserve">            52                                                                                         100                                                                                                                                                                                      </w:t>
      </w:r>
    </w:p>
    <w:p w:rsidR="007E2580" w:rsidRPr="00514EE4" w:rsidRDefault="007E2580" w:rsidP="007E2580">
      <w:pPr>
        <w:spacing w:after="0" w:line="0" w:lineRule="atLeast"/>
        <w:rPr>
          <w:rFonts w:ascii="Times New Roman" w:hAnsi="Times New Roman" w:cs="Times New Roman"/>
          <w:sz w:val="24"/>
          <w:szCs w:val="24"/>
        </w:rPr>
      </w:pPr>
      <w:r w:rsidRPr="00514EE4">
        <w:rPr>
          <w:rFonts w:ascii="Times New Roman" w:hAnsi="Times New Roman" w:cs="Times New Roman"/>
          <w:sz w:val="24"/>
          <w:szCs w:val="24"/>
        </w:rPr>
        <w:t xml:space="preserve"> ІІ ступень</w:t>
      </w:r>
      <w:r>
        <w:rPr>
          <w:rFonts w:ascii="Times New Roman" w:hAnsi="Times New Roman" w:cs="Times New Roman"/>
          <w:sz w:val="24"/>
          <w:szCs w:val="24"/>
        </w:rPr>
        <w:t xml:space="preserve">            28                                                                                          88</w:t>
      </w:r>
    </w:p>
    <w:p w:rsidR="007E2580" w:rsidRPr="00D87757" w:rsidRDefault="007E2580" w:rsidP="007E2580">
      <w:pPr>
        <w:tabs>
          <w:tab w:val="left" w:pos="9075"/>
        </w:tabs>
        <w:spacing w:after="0" w:line="0" w:lineRule="atLeast"/>
        <w:rPr>
          <w:rFonts w:ascii="Times New Roman" w:hAnsi="Times New Roman" w:cs="Times New Roman"/>
          <w:sz w:val="24"/>
          <w:szCs w:val="24"/>
        </w:rPr>
      </w:pPr>
      <w:r w:rsidRPr="00514EE4">
        <w:rPr>
          <w:rFonts w:ascii="Times New Roman" w:hAnsi="Times New Roman" w:cs="Times New Roman"/>
          <w:sz w:val="24"/>
          <w:szCs w:val="24"/>
        </w:rPr>
        <w:t xml:space="preserve"> ІІІ</w:t>
      </w:r>
      <w:r>
        <w:rPr>
          <w:rFonts w:ascii="Times New Roman" w:hAnsi="Times New Roman" w:cs="Times New Roman"/>
          <w:sz w:val="24"/>
          <w:szCs w:val="24"/>
        </w:rPr>
        <w:t xml:space="preserve"> </w:t>
      </w:r>
      <w:r w:rsidRPr="00514EE4">
        <w:rPr>
          <w:rFonts w:ascii="Times New Roman" w:hAnsi="Times New Roman" w:cs="Times New Roman"/>
          <w:sz w:val="24"/>
          <w:szCs w:val="24"/>
        </w:rPr>
        <w:t>ступень</w:t>
      </w:r>
      <w:r>
        <w:rPr>
          <w:rFonts w:ascii="Times New Roman" w:hAnsi="Times New Roman" w:cs="Times New Roman"/>
          <w:sz w:val="24"/>
          <w:szCs w:val="24"/>
        </w:rPr>
        <w:t xml:space="preserve">           35                                                                                          </w:t>
      </w:r>
      <w:bookmarkStart w:id="0" w:name="_GoBack"/>
      <w:bookmarkEnd w:id="0"/>
      <w:r>
        <w:rPr>
          <w:rFonts w:ascii="Times New Roman" w:hAnsi="Times New Roman" w:cs="Times New Roman"/>
          <w:sz w:val="24"/>
          <w:szCs w:val="24"/>
        </w:rPr>
        <w:t>85</w:t>
      </w:r>
    </w:p>
    <w:p w:rsidR="00B34146" w:rsidRDefault="00B34146" w:rsidP="005B3422">
      <w:pPr>
        <w:ind w:left="-709" w:firstLine="709"/>
        <w:rPr>
          <w:rFonts w:ascii="Times New Roman" w:hAnsi="Times New Roman" w:cs="Times New Roman"/>
          <w:color w:val="FF0000"/>
          <w:sz w:val="28"/>
          <w:szCs w:val="28"/>
          <w:lang w:val="uk-UA"/>
        </w:rPr>
      </w:pPr>
    </w:p>
    <w:p w:rsidR="0050441D" w:rsidRDefault="0050441D" w:rsidP="005B3422">
      <w:pPr>
        <w:ind w:left="-709" w:firstLine="709"/>
        <w:rPr>
          <w:rFonts w:ascii="Times New Roman" w:hAnsi="Times New Roman" w:cs="Times New Roman"/>
          <w:b/>
          <w:sz w:val="28"/>
          <w:szCs w:val="28"/>
          <w:u w:val="single"/>
          <w:lang w:val="uk-UA"/>
        </w:rPr>
      </w:pPr>
    </w:p>
    <w:p w:rsidR="0050441D" w:rsidRDefault="0050441D" w:rsidP="005B3422">
      <w:pPr>
        <w:ind w:left="-709" w:firstLine="709"/>
        <w:rPr>
          <w:rFonts w:ascii="Times New Roman" w:hAnsi="Times New Roman" w:cs="Times New Roman"/>
          <w:b/>
          <w:sz w:val="28"/>
          <w:szCs w:val="28"/>
          <w:u w:val="single"/>
          <w:lang w:val="uk-UA"/>
        </w:rPr>
      </w:pPr>
    </w:p>
    <w:p w:rsidR="0050441D" w:rsidRDefault="0050441D" w:rsidP="005B3422">
      <w:pPr>
        <w:ind w:left="-709" w:firstLine="709"/>
        <w:rPr>
          <w:rFonts w:ascii="Times New Roman" w:hAnsi="Times New Roman" w:cs="Times New Roman"/>
          <w:b/>
          <w:sz w:val="28"/>
          <w:szCs w:val="28"/>
          <w:u w:val="single"/>
          <w:lang w:val="uk-UA"/>
        </w:rPr>
      </w:pPr>
    </w:p>
    <w:p w:rsidR="00A64662" w:rsidRDefault="00A64662" w:rsidP="005B3422">
      <w:pPr>
        <w:ind w:left="-709" w:firstLine="709"/>
        <w:rPr>
          <w:rFonts w:ascii="Times New Roman" w:hAnsi="Times New Roman" w:cs="Times New Roman"/>
          <w:b/>
          <w:sz w:val="28"/>
          <w:szCs w:val="28"/>
          <w:u w:val="single"/>
          <w:lang w:val="uk-UA"/>
        </w:rPr>
      </w:pPr>
      <w:proofErr w:type="gramStart"/>
      <w:r w:rsidRPr="00A64662">
        <w:rPr>
          <w:rFonts w:ascii="Times New Roman" w:hAnsi="Times New Roman" w:cs="Times New Roman"/>
          <w:b/>
          <w:sz w:val="28"/>
          <w:szCs w:val="28"/>
          <w:u w:val="single"/>
        </w:rPr>
        <w:t>Р</w:t>
      </w:r>
      <w:proofErr w:type="gramEnd"/>
      <w:r w:rsidRPr="00A64662">
        <w:rPr>
          <w:rFonts w:ascii="Times New Roman" w:hAnsi="Times New Roman" w:cs="Times New Roman"/>
          <w:b/>
          <w:sz w:val="28"/>
          <w:szCs w:val="28"/>
          <w:u w:val="single"/>
        </w:rPr>
        <w:t>івень навчальних досягнень учнів школи І ступеня за 2019-2020 н.р.</w:t>
      </w:r>
    </w:p>
    <w:p w:rsidR="00A64662" w:rsidRDefault="00A64662" w:rsidP="000E79CF">
      <w:pPr>
        <w:ind w:left="-709"/>
        <w:rPr>
          <w:rFonts w:ascii="Times New Roman" w:hAnsi="Times New Roman" w:cs="Times New Roman"/>
          <w:sz w:val="28"/>
          <w:szCs w:val="28"/>
          <w:lang w:val="uk-UA"/>
        </w:rPr>
      </w:pPr>
      <w:r w:rsidRPr="00A64662">
        <w:rPr>
          <w:rFonts w:ascii="Times New Roman" w:hAnsi="Times New Roman" w:cs="Times New Roman"/>
          <w:sz w:val="28"/>
          <w:szCs w:val="28"/>
        </w:rPr>
        <w:t>У порівнянні з попередніми роками</w:t>
      </w:r>
      <w:r>
        <w:rPr>
          <w:rFonts w:ascii="Times New Roman" w:hAnsi="Times New Roman" w:cs="Times New Roman"/>
          <w:sz w:val="28"/>
          <w:szCs w:val="28"/>
        </w:rPr>
        <w:t xml:space="preserve"> якісній </w:t>
      </w:r>
      <w:r>
        <w:rPr>
          <w:rFonts w:ascii="Times New Roman" w:hAnsi="Times New Roman" w:cs="Times New Roman"/>
          <w:sz w:val="28"/>
          <w:szCs w:val="28"/>
          <w:lang w:val="uk-UA"/>
        </w:rPr>
        <w:t>показник знань знизився</w:t>
      </w:r>
      <w:r>
        <w:rPr>
          <w:rFonts w:ascii="Times New Roman" w:hAnsi="Times New Roman" w:cs="Times New Roman"/>
          <w:sz w:val="28"/>
          <w:szCs w:val="28"/>
        </w:rPr>
        <w:t xml:space="preserve"> до </w:t>
      </w:r>
      <w:r>
        <w:rPr>
          <w:rFonts w:ascii="Times New Roman" w:hAnsi="Times New Roman" w:cs="Times New Roman"/>
          <w:sz w:val="28"/>
          <w:szCs w:val="28"/>
          <w:lang w:val="uk-UA"/>
        </w:rPr>
        <w:t>52</w:t>
      </w:r>
      <w:r>
        <w:rPr>
          <w:rFonts w:ascii="Times New Roman" w:hAnsi="Times New Roman" w:cs="Times New Roman"/>
          <w:sz w:val="28"/>
          <w:szCs w:val="28"/>
        </w:rPr>
        <w:t xml:space="preserve">% (минулий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ік – </w:t>
      </w:r>
      <w:r>
        <w:rPr>
          <w:rFonts w:ascii="Times New Roman" w:hAnsi="Times New Roman" w:cs="Times New Roman"/>
          <w:sz w:val="28"/>
          <w:szCs w:val="28"/>
          <w:lang w:val="uk-UA"/>
        </w:rPr>
        <w:t>59</w:t>
      </w:r>
      <w:r w:rsidRPr="00A64662">
        <w:rPr>
          <w:rFonts w:ascii="Times New Roman" w:hAnsi="Times New Roman" w:cs="Times New Roman"/>
          <w:sz w:val="28"/>
          <w:szCs w:val="28"/>
        </w:rPr>
        <w:t>%). Найвищий показник якості знань мають</w:t>
      </w:r>
    </w:p>
    <w:p w:rsidR="000E79CF" w:rsidRDefault="00A64662" w:rsidP="000E79CF">
      <w:pPr>
        <w:spacing w:after="0"/>
        <w:ind w:left="-709" w:firstLine="709"/>
        <w:rPr>
          <w:rFonts w:ascii="Times New Roman" w:hAnsi="Times New Roman" w:cs="Times New Roman"/>
          <w:sz w:val="28"/>
          <w:szCs w:val="28"/>
          <w:lang w:val="uk-UA"/>
        </w:rPr>
      </w:pPr>
      <w:r w:rsidRPr="00A64662">
        <w:rPr>
          <w:rFonts w:ascii="Times New Roman" w:hAnsi="Times New Roman" w:cs="Times New Roman"/>
          <w:sz w:val="28"/>
          <w:szCs w:val="28"/>
          <w:lang w:val="uk-UA"/>
        </w:rPr>
        <w:t xml:space="preserve"> </w:t>
      </w:r>
      <w:r w:rsidRPr="00A64662">
        <w:rPr>
          <w:rFonts w:ascii="Times New Roman" w:hAnsi="Times New Roman" w:cs="Times New Roman"/>
          <w:sz w:val="28"/>
          <w:szCs w:val="28"/>
        </w:rPr>
        <w:sym w:font="Symbol" w:char="F0B7"/>
      </w:r>
      <w:r w:rsidRPr="00A64662">
        <w:rPr>
          <w:rFonts w:ascii="Times New Roman" w:hAnsi="Times New Roman" w:cs="Times New Roman"/>
          <w:sz w:val="28"/>
          <w:szCs w:val="28"/>
          <w:lang w:val="uk-UA"/>
        </w:rPr>
        <w:t xml:space="preserve"> учні </w:t>
      </w:r>
      <w:r>
        <w:rPr>
          <w:rFonts w:ascii="Times New Roman" w:hAnsi="Times New Roman" w:cs="Times New Roman"/>
          <w:sz w:val="28"/>
          <w:szCs w:val="28"/>
          <w:lang w:val="uk-UA"/>
        </w:rPr>
        <w:t>4-А</w:t>
      </w:r>
      <w:r w:rsidRPr="00A64662">
        <w:rPr>
          <w:rFonts w:ascii="Times New Roman" w:hAnsi="Times New Roman" w:cs="Times New Roman"/>
          <w:sz w:val="28"/>
          <w:szCs w:val="28"/>
          <w:lang w:val="uk-UA"/>
        </w:rPr>
        <w:t xml:space="preserve"> класу (вчитель </w:t>
      </w:r>
      <w:r>
        <w:rPr>
          <w:rFonts w:ascii="Times New Roman" w:hAnsi="Times New Roman" w:cs="Times New Roman"/>
          <w:sz w:val="28"/>
          <w:szCs w:val="28"/>
          <w:lang w:val="uk-UA"/>
        </w:rPr>
        <w:t>РезцоваІ.Ф.</w:t>
      </w:r>
      <w:r w:rsidRPr="00A64662">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66% </w:t>
      </w:r>
      <w:r w:rsidRPr="00A64662">
        <w:rPr>
          <w:rFonts w:ascii="Times New Roman" w:hAnsi="Times New Roman" w:cs="Times New Roman"/>
          <w:sz w:val="28"/>
          <w:szCs w:val="28"/>
          <w:lang w:val="uk-UA"/>
        </w:rPr>
        <w:t>,</w:t>
      </w:r>
    </w:p>
    <w:p w:rsidR="000E79CF" w:rsidRDefault="00A64662" w:rsidP="005B3422">
      <w:pPr>
        <w:ind w:left="-709" w:firstLine="709"/>
        <w:rPr>
          <w:rFonts w:ascii="Times New Roman" w:hAnsi="Times New Roman" w:cs="Times New Roman"/>
          <w:sz w:val="28"/>
          <w:szCs w:val="28"/>
          <w:lang w:val="uk-UA"/>
        </w:rPr>
      </w:pPr>
      <w:r w:rsidRPr="00A64662">
        <w:rPr>
          <w:rFonts w:ascii="Times New Roman" w:hAnsi="Times New Roman" w:cs="Times New Roman"/>
          <w:sz w:val="28"/>
          <w:szCs w:val="28"/>
          <w:lang w:val="uk-UA"/>
        </w:rPr>
        <w:t xml:space="preserve"> </w:t>
      </w:r>
      <w:r w:rsidRPr="00A64662">
        <w:rPr>
          <w:rFonts w:ascii="Times New Roman" w:hAnsi="Times New Roman" w:cs="Times New Roman"/>
          <w:sz w:val="28"/>
          <w:szCs w:val="28"/>
        </w:rPr>
        <w:sym w:font="Symbol" w:char="F0B7"/>
      </w:r>
      <w:r w:rsidRPr="00A64662">
        <w:rPr>
          <w:rFonts w:ascii="Times New Roman" w:hAnsi="Times New Roman" w:cs="Times New Roman"/>
          <w:sz w:val="28"/>
          <w:szCs w:val="28"/>
          <w:lang w:val="uk-UA"/>
        </w:rPr>
        <w:t xml:space="preserve"> учні 3</w:t>
      </w:r>
      <w:r w:rsidR="000E79CF">
        <w:rPr>
          <w:rFonts w:ascii="Times New Roman" w:hAnsi="Times New Roman" w:cs="Times New Roman"/>
          <w:sz w:val="28"/>
          <w:szCs w:val="28"/>
          <w:lang w:val="uk-UA"/>
        </w:rPr>
        <w:t xml:space="preserve">-А класу (вчитель Новікова Н.Г.) – 59% </w:t>
      </w:r>
      <w:r w:rsidRPr="00A64662">
        <w:rPr>
          <w:rFonts w:ascii="Times New Roman" w:hAnsi="Times New Roman" w:cs="Times New Roman"/>
          <w:sz w:val="28"/>
          <w:szCs w:val="28"/>
          <w:lang w:val="uk-UA"/>
        </w:rPr>
        <w:t xml:space="preserve">, </w:t>
      </w:r>
    </w:p>
    <w:p w:rsidR="000E79CF" w:rsidRDefault="00A64662" w:rsidP="000E79CF">
      <w:pPr>
        <w:ind w:left="-709"/>
        <w:rPr>
          <w:rFonts w:ascii="Times New Roman" w:hAnsi="Times New Roman" w:cs="Times New Roman"/>
          <w:sz w:val="28"/>
          <w:szCs w:val="28"/>
          <w:lang w:val="uk-UA"/>
        </w:rPr>
      </w:pPr>
      <w:r w:rsidRPr="00A64662">
        <w:rPr>
          <w:rFonts w:ascii="Times New Roman" w:hAnsi="Times New Roman" w:cs="Times New Roman"/>
          <w:sz w:val="28"/>
          <w:szCs w:val="28"/>
          <w:lang w:val="uk-UA"/>
        </w:rPr>
        <w:t>Найменший по</w:t>
      </w:r>
      <w:r w:rsidR="000E79CF">
        <w:rPr>
          <w:rFonts w:ascii="Times New Roman" w:hAnsi="Times New Roman" w:cs="Times New Roman"/>
          <w:sz w:val="28"/>
          <w:szCs w:val="28"/>
          <w:lang w:val="uk-UA"/>
        </w:rPr>
        <w:t>казник якості знань мають учні 3-Б класу (вчитель Квірквіа В.В.) – це 33</w:t>
      </w:r>
      <w:r w:rsidRPr="00A64662">
        <w:rPr>
          <w:rFonts w:ascii="Times New Roman" w:hAnsi="Times New Roman" w:cs="Times New Roman"/>
          <w:sz w:val="28"/>
          <w:szCs w:val="28"/>
          <w:lang w:val="uk-UA"/>
        </w:rPr>
        <w:t xml:space="preserve">%. </w:t>
      </w:r>
    </w:p>
    <w:p w:rsidR="000E79CF" w:rsidRPr="000E79CF" w:rsidRDefault="000E79CF" w:rsidP="000E79CF">
      <w:pPr>
        <w:ind w:left="-709"/>
        <w:jc w:val="center"/>
        <w:rPr>
          <w:rFonts w:ascii="Times New Roman" w:hAnsi="Times New Roman" w:cs="Times New Roman"/>
          <w:b/>
          <w:sz w:val="32"/>
          <w:szCs w:val="32"/>
          <w:u w:val="single"/>
          <w:lang w:val="uk-UA"/>
        </w:rPr>
      </w:pPr>
      <w:r w:rsidRPr="000E79CF">
        <w:rPr>
          <w:rFonts w:ascii="Times New Roman" w:hAnsi="Times New Roman" w:cs="Times New Roman"/>
          <w:b/>
          <w:sz w:val="32"/>
          <w:szCs w:val="32"/>
          <w:u w:val="single"/>
        </w:rPr>
        <w:t>Школа II ступеня</w:t>
      </w:r>
    </w:p>
    <w:p w:rsidR="000E79CF" w:rsidRPr="000E79CF" w:rsidRDefault="000E79CF" w:rsidP="000E79CF">
      <w:pPr>
        <w:ind w:left="-709"/>
        <w:rPr>
          <w:rFonts w:ascii="Times New Roman" w:hAnsi="Times New Roman" w:cs="Times New Roman"/>
          <w:sz w:val="28"/>
          <w:szCs w:val="28"/>
          <w:lang w:val="uk-UA"/>
        </w:rPr>
      </w:pPr>
      <w:r w:rsidRPr="000E79CF">
        <w:rPr>
          <w:rFonts w:ascii="Times New Roman" w:hAnsi="Times New Roman" w:cs="Times New Roman"/>
          <w:sz w:val="28"/>
          <w:szCs w:val="28"/>
        </w:rPr>
        <w:t>У</w:t>
      </w:r>
      <w:r>
        <w:rPr>
          <w:rFonts w:ascii="Times New Roman" w:hAnsi="Times New Roman" w:cs="Times New Roman"/>
          <w:sz w:val="28"/>
          <w:szCs w:val="28"/>
        </w:rPr>
        <w:t xml:space="preserve"> школі II ступеня навчаються </w:t>
      </w:r>
      <w:r>
        <w:rPr>
          <w:rFonts w:ascii="Times New Roman" w:hAnsi="Times New Roman" w:cs="Times New Roman"/>
          <w:sz w:val="28"/>
          <w:szCs w:val="28"/>
          <w:lang w:val="uk-UA"/>
        </w:rPr>
        <w:t>180</w:t>
      </w:r>
      <w:r w:rsidRPr="000E79CF">
        <w:rPr>
          <w:rFonts w:ascii="Times New Roman" w:hAnsi="Times New Roman" w:cs="Times New Roman"/>
          <w:sz w:val="28"/>
          <w:szCs w:val="28"/>
        </w:rPr>
        <w:t xml:space="preserve"> учнів, з них</w:t>
      </w:r>
      <w:r>
        <w:rPr>
          <w:rFonts w:ascii="Times New Roman" w:hAnsi="Times New Roman" w:cs="Times New Roman"/>
          <w:sz w:val="28"/>
          <w:szCs w:val="28"/>
        </w:rPr>
        <w:t xml:space="preserve"> на низькому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івні навчається </w:t>
      </w:r>
      <w:r>
        <w:rPr>
          <w:rFonts w:ascii="Times New Roman" w:hAnsi="Times New Roman" w:cs="Times New Roman"/>
          <w:sz w:val="28"/>
          <w:szCs w:val="28"/>
          <w:lang w:val="uk-UA"/>
        </w:rPr>
        <w:t>20</w:t>
      </w:r>
      <w:r w:rsidRPr="000E79CF">
        <w:rPr>
          <w:rFonts w:ascii="Times New Roman" w:hAnsi="Times New Roman" w:cs="Times New Roman"/>
          <w:sz w:val="28"/>
          <w:szCs w:val="28"/>
        </w:rPr>
        <w:t xml:space="preserve"> учні</w:t>
      </w:r>
      <w:r>
        <w:rPr>
          <w:rFonts w:ascii="Times New Roman" w:hAnsi="Times New Roman" w:cs="Times New Roman"/>
          <w:sz w:val="28"/>
          <w:szCs w:val="28"/>
          <w:lang w:val="uk-UA"/>
        </w:rPr>
        <w:t>в</w:t>
      </w:r>
      <w:r>
        <w:rPr>
          <w:rFonts w:ascii="Times New Roman" w:hAnsi="Times New Roman" w:cs="Times New Roman"/>
          <w:sz w:val="28"/>
          <w:szCs w:val="28"/>
        </w:rPr>
        <w:t xml:space="preserve"> (</w:t>
      </w:r>
      <w:r w:rsidR="00007448">
        <w:rPr>
          <w:rFonts w:ascii="Times New Roman" w:hAnsi="Times New Roman" w:cs="Times New Roman"/>
          <w:sz w:val="28"/>
          <w:szCs w:val="28"/>
          <w:lang w:val="uk-UA"/>
        </w:rPr>
        <w:t>12</w:t>
      </w:r>
      <w:r>
        <w:rPr>
          <w:rFonts w:ascii="Times New Roman" w:hAnsi="Times New Roman" w:cs="Times New Roman"/>
          <w:sz w:val="28"/>
          <w:szCs w:val="28"/>
        </w:rPr>
        <w:t xml:space="preserve">%), на середньому – </w:t>
      </w:r>
      <w:r w:rsidRPr="000E79CF">
        <w:rPr>
          <w:rFonts w:ascii="Times New Roman" w:hAnsi="Times New Roman" w:cs="Times New Roman"/>
          <w:sz w:val="28"/>
          <w:szCs w:val="28"/>
        </w:rPr>
        <w:t xml:space="preserve"> </w:t>
      </w:r>
      <w:r w:rsidR="00007448">
        <w:rPr>
          <w:rFonts w:ascii="Times New Roman" w:hAnsi="Times New Roman" w:cs="Times New Roman"/>
          <w:sz w:val="28"/>
          <w:szCs w:val="28"/>
          <w:lang w:val="uk-UA"/>
        </w:rPr>
        <w:t>103</w:t>
      </w:r>
      <w:r w:rsidR="00007448">
        <w:rPr>
          <w:rFonts w:ascii="Times New Roman" w:hAnsi="Times New Roman" w:cs="Times New Roman"/>
          <w:sz w:val="28"/>
          <w:szCs w:val="28"/>
        </w:rPr>
        <w:t>учнів (</w:t>
      </w:r>
      <w:r w:rsidR="00007448">
        <w:rPr>
          <w:rFonts w:ascii="Times New Roman" w:hAnsi="Times New Roman" w:cs="Times New Roman"/>
          <w:sz w:val="28"/>
          <w:szCs w:val="28"/>
          <w:lang w:val="uk-UA"/>
        </w:rPr>
        <w:t>60</w:t>
      </w:r>
      <w:r w:rsidR="00007448">
        <w:rPr>
          <w:rFonts w:ascii="Times New Roman" w:hAnsi="Times New Roman" w:cs="Times New Roman"/>
          <w:sz w:val="28"/>
          <w:szCs w:val="28"/>
        </w:rPr>
        <w:t xml:space="preserve">%), на достатньому – </w:t>
      </w:r>
      <w:r w:rsidR="00007448">
        <w:rPr>
          <w:rFonts w:ascii="Times New Roman" w:hAnsi="Times New Roman" w:cs="Times New Roman"/>
          <w:sz w:val="28"/>
          <w:szCs w:val="28"/>
          <w:lang w:val="uk-UA"/>
        </w:rPr>
        <w:t>42</w:t>
      </w:r>
      <w:r w:rsidR="00007448">
        <w:rPr>
          <w:rFonts w:ascii="Times New Roman" w:hAnsi="Times New Roman" w:cs="Times New Roman"/>
          <w:sz w:val="28"/>
          <w:szCs w:val="28"/>
        </w:rPr>
        <w:t>учня (</w:t>
      </w:r>
      <w:r w:rsidR="00007448">
        <w:rPr>
          <w:rFonts w:ascii="Times New Roman" w:hAnsi="Times New Roman" w:cs="Times New Roman"/>
          <w:sz w:val="28"/>
          <w:szCs w:val="28"/>
          <w:lang w:val="uk-UA"/>
        </w:rPr>
        <w:t>24</w:t>
      </w:r>
      <w:r w:rsidR="00007448">
        <w:rPr>
          <w:rFonts w:ascii="Times New Roman" w:hAnsi="Times New Roman" w:cs="Times New Roman"/>
          <w:sz w:val="28"/>
          <w:szCs w:val="28"/>
        </w:rPr>
        <w:t xml:space="preserve">%) і на високому рівні – </w:t>
      </w:r>
      <w:r w:rsidR="00007448">
        <w:rPr>
          <w:rFonts w:ascii="Times New Roman" w:hAnsi="Times New Roman" w:cs="Times New Roman"/>
          <w:sz w:val="28"/>
          <w:szCs w:val="28"/>
          <w:lang w:val="uk-UA"/>
        </w:rPr>
        <w:t>7</w:t>
      </w:r>
      <w:r w:rsidR="00007448">
        <w:rPr>
          <w:rFonts w:ascii="Times New Roman" w:hAnsi="Times New Roman" w:cs="Times New Roman"/>
          <w:sz w:val="28"/>
          <w:szCs w:val="28"/>
        </w:rPr>
        <w:t xml:space="preserve"> учні (</w:t>
      </w:r>
      <w:r w:rsidR="00007448">
        <w:rPr>
          <w:rFonts w:ascii="Times New Roman" w:hAnsi="Times New Roman" w:cs="Times New Roman"/>
          <w:sz w:val="28"/>
          <w:szCs w:val="28"/>
          <w:lang w:val="uk-UA"/>
        </w:rPr>
        <w:t>4</w:t>
      </w:r>
      <w:r w:rsidRPr="000E79CF">
        <w:rPr>
          <w:rFonts w:ascii="Times New Roman" w:hAnsi="Times New Roman" w:cs="Times New Roman"/>
          <w:sz w:val="28"/>
          <w:szCs w:val="28"/>
        </w:rPr>
        <w:t xml:space="preserve">%). </w:t>
      </w:r>
      <w:r w:rsidRPr="000E79CF">
        <w:rPr>
          <w:rFonts w:ascii="Times New Roman" w:hAnsi="Times New Roman" w:cs="Times New Roman"/>
          <w:sz w:val="28"/>
          <w:szCs w:val="28"/>
          <w:lang w:val="uk-UA"/>
        </w:rPr>
        <w:t xml:space="preserve"> </w:t>
      </w:r>
    </w:p>
    <w:p w:rsidR="00B34146" w:rsidRPr="00B34146" w:rsidRDefault="000E79CF" w:rsidP="005B3422">
      <w:pPr>
        <w:ind w:left="-709"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146" w:rsidRPr="00B34146">
        <w:rPr>
          <w:rFonts w:ascii="Times New Roman" w:hAnsi="Times New Roman" w:cs="Times New Roman"/>
          <w:sz w:val="28"/>
          <w:szCs w:val="28"/>
          <w:lang w:val="uk-UA"/>
        </w:rPr>
        <w:t>За підсумка</w:t>
      </w:r>
      <w:r w:rsidR="009D3086">
        <w:rPr>
          <w:rFonts w:ascii="Times New Roman" w:hAnsi="Times New Roman" w:cs="Times New Roman"/>
          <w:sz w:val="28"/>
          <w:szCs w:val="28"/>
          <w:lang w:val="uk-UA"/>
        </w:rPr>
        <w:t>ми 2019-2020 навчального року 24 учня 5-11 класів (8</w:t>
      </w:r>
      <w:r w:rsidR="00B34146" w:rsidRPr="00B34146">
        <w:rPr>
          <w:rFonts w:ascii="Times New Roman" w:hAnsi="Times New Roman" w:cs="Times New Roman"/>
          <w:sz w:val="28"/>
          <w:szCs w:val="28"/>
          <w:lang w:val="uk-UA"/>
        </w:rPr>
        <w:t>% від кількості учнів) на кінець навчального року мають низький</w:t>
      </w:r>
      <w:r w:rsidR="009D3086">
        <w:rPr>
          <w:rFonts w:ascii="Times New Roman" w:hAnsi="Times New Roman" w:cs="Times New Roman"/>
          <w:sz w:val="28"/>
          <w:szCs w:val="28"/>
          <w:lang w:val="uk-UA"/>
        </w:rPr>
        <w:t xml:space="preserve"> (початковий)</w:t>
      </w:r>
      <w:r w:rsidR="00B34146" w:rsidRPr="00B34146">
        <w:rPr>
          <w:rFonts w:ascii="Times New Roman" w:hAnsi="Times New Roman" w:cs="Times New Roman"/>
          <w:sz w:val="28"/>
          <w:szCs w:val="28"/>
          <w:lang w:val="uk-UA"/>
        </w:rPr>
        <w:t xml:space="preserve"> рівень знань з окремих предметів.  </w:t>
      </w:r>
    </w:p>
    <w:p w:rsidR="00B93EDE" w:rsidRPr="00C51543" w:rsidRDefault="00B93EDE" w:rsidP="00B93EDE">
      <w:pPr>
        <w:ind w:left="-709"/>
        <w:jc w:val="center"/>
        <w:rPr>
          <w:rFonts w:ascii="Times New Roman" w:hAnsi="Times New Roman" w:cs="Times New Roman"/>
          <w:b/>
          <w:color w:val="365F91" w:themeColor="accent1" w:themeShade="BF"/>
          <w:sz w:val="32"/>
          <w:szCs w:val="32"/>
          <w:u w:val="single"/>
          <w:lang w:val="uk-UA"/>
        </w:rPr>
      </w:pPr>
      <w:r w:rsidRPr="00C51543">
        <w:rPr>
          <w:rFonts w:ascii="Times New Roman" w:hAnsi="Times New Roman" w:cs="Times New Roman"/>
          <w:b/>
          <w:color w:val="365F91" w:themeColor="accent1" w:themeShade="BF"/>
          <w:sz w:val="32"/>
          <w:szCs w:val="32"/>
          <w:u w:val="single"/>
        </w:rPr>
        <w:t>Здобувачі освіти 3-8, 10 класів</w:t>
      </w:r>
      <w:proofErr w:type="gramStart"/>
      <w:r w:rsidRPr="00C51543">
        <w:rPr>
          <w:rFonts w:ascii="Times New Roman" w:hAnsi="Times New Roman" w:cs="Times New Roman"/>
          <w:b/>
          <w:color w:val="365F91" w:themeColor="accent1" w:themeShade="BF"/>
          <w:sz w:val="32"/>
          <w:szCs w:val="32"/>
          <w:u w:val="single"/>
        </w:rPr>
        <w:t xml:space="preserve"> ,</w:t>
      </w:r>
      <w:proofErr w:type="gramEnd"/>
      <w:r w:rsidRPr="00C51543">
        <w:rPr>
          <w:rFonts w:ascii="Times New Roman" w:hAnsi="Times New Roman" w:cs="Times New Roman"/>
          <w:b/>
          <w:color w:val="365F91" w:themeColor="accent1" w:themeShade="BF"/>
          <w:sz w:val="32"/>
          <w:szCs w:val="32"/>
          <w:u w:val="single"/>
        </w:rPr>
        <w:t xml:space="preserve"> які закінчили 2019-2020 н.р. </w:t>
      </w:r>
    </w:p>
    <w:p w:rsidR="00B93EDE" w:rsidRPr="00C51543" w:rsidRDefault="00B93EDE" w:rsidP="00B93EDE">
      <w:pPr>
        <w:ind w:left="-709"/>
        <w:jc w:val="center"/>
        <w:rPr>
          <w:rFonts w:ascii="Times New Roman" w:hAnsi="Times New Roman" w:cs="Times New Roman"/>
          <w:b/>
          <w:color w:val="365F91" w:themeColor="accent1" w:themeShade="BF"/>
          <w:sz w:val="32"/>
          <w:szCs w:val="32"/>
          <w:u w:val="single"/>
          <w:lang w:val="uk-UA"/>
        </w:rPr>
      </w:pPr>
      <w:r w:rsidRPr="00C51543">
        <w:rPr>
          <w:rFonts w:ascii="Times New Roman" w:hAnsi="Times New Roman" w:cs="Times New Roman"/>
          <w:b/>
          <w:color w:val="365F91" w:themeColor="accent1" w:themeShade="BF"/>
          <w:sz w:val="32"/>
          <w:szCs w:val="32"/>
          <w:u w:val="single"/>
        </w:rPr>
        <w:t>на 10-12 балі</w:t>
      </w:r>
      <w:proofErr w:type="gramStart"/>
      <w:r w:rsidRPr="00C51543">
        <w:rPr>
          <w:rFonts w:ascii="Times New Roman" w:hAnsi="Times New Roman" w:cs="Times New Roman"/>
          <w:b/>
          <w:color w:val="365F91" w:themeColor="accent1" w:themeShade="BF"/>
          <w:sz w:val="32"/>
          <w:szCs w:val="32"/>
          <w:u w:val="single"/>
        </w:rPr>
        <w:t>в</w:t>
      </w:r>
      <w:proofErr w:type="gramEnd"/>
      <w:r w:rsidRPr="00C51543">
        <w:rPr>
          <w:rFonts w:ascii="Times New Roman" w:hAnsi="Times New Roman" w:cs="Times New Roman"/>
          <w:b/>
          <w:color w:val="365F91" w:themeColor="accent1" w:themeShade="BF"/>
          <w:sz w:val="32"/>
          <w:szCs w:val="32"/>
          <w:u w:val="single"/>
        </w:rPr>
        <w:t>:</w:t>
      </w:r>
    </w:p>
    <w:tbl>
      <w:tblPr>
        <w:tblStyle w:val="a4"/>
        <w:tblW w:w="0" w:type="auto"/>
        <w:tblInd w:w="-709" w:type="dxa"/>
        <w:tblLook w:val="04A0"/>
      </w:tblPr>
      <w:tblGrid>
        <w:gridCol w:w="959"/>
        <w:gridCol w:w="2977"/>
        <w:gridCol w:w="1276"/>
      </w:tblGrid>
      <w:tr w:rsidR="00B93EDE" w:rsidTr="00B93EDE">
        <w:tc>
          <w:tcPr>
            <w:tcW w:w="959" w:type="dxa"/>
          </w:tcPr>
          <w:p w:rsidR="00B93EDE" w:rsidRPr="00B93EDE" w:rsidRDefault="00B93EDE" w:rsidP="00B93EDE">
            <w:pPr>
              <w:jc w:val="center"/>
              <w:rPr>
                <w:rFonts w:ascii="Times New Roman" w:hAnsi="Times New Roman" w:cs="Times New Roman"/>
                <w:sz w:val="28"/>
                <w:szCs w:val="28"/>
                <w:highlight w:val="cyan"/>
                <w:lang w:val="uk-UA"/>
              </w:rPr>
            </w:pPr>
            <w:r w:rsidRPr="00B93EDE">
              <w:rPr>
                <w:rFonts w:ascii="Times New Roman" w:hAnsi="Times New Roman" w:cs="Times New Roman"/>
                <w:sz w:val="28"/>
                <w:szCs w:val="28"/>
                <w:highlight w:val="cyan"/>
                <w:lang w:val="uk-UA"/>
              </w:rPr>
              <w:t>№з/п</w:t>
            </w:r>
          </w:p>
        </w:tc>
        <w:tc>
          <w:tcPr>
            <w:tcW w:w="2977" w:type="dxa"/>
          </w:tcPr>
          <w:p w:rsidR="00B93EDE" w:rsidRPr="00B93EDE" w:rsidRDefault="00B93EDE" w:rsidP="00B93EDE">
            <w:pPr>
              <w:jc w:val="center"/>
              <w:rPr>
                <w:rFonts w:ascii="Times New Roman" w:hAnsi="Times New Roman" w:cs="Times New Roman"/>
                <w:sz w:val="28"/>
                <w:szCs w:val="28"/>
                <w:highlight w:val="cyan"/>
                <w:lang w:val="uk-UA"/>
              </w:rPr>
            </w:pPr>
            <w:r w:rsidRPr="00B93EDE">
              <w:rPr>
                <w:rFonts w:ascii="Times New Roman" w:hAnsi="Times New Roman" w:cs="Times New Roman"/>
                <w:sz w:val="28"/>
                <w:szCs w:val="28"/>
                <w:highlight w:val="cyan"/>
                <w:lang w:val="uk-UA"/>
              </w:rPr>
              <w:t>Призвіще</w:t>
            </w:r>
          </w:p>
        </w:tc>
        <w:tc>
          <w:tcPr>
            <w:tcW w:w="1276" w:type="dxa"/>
          </w:tcPr>
          <w:p w:rsidR="00B93EDE" w:rsidRPr="00B93EDE" w:rsidRDefault="00B93EDE" w:rsidP="00B93EDE">
            <w:pPr>
              <w:jc w:val="center"/>
              <w:rPr>
                <w:rFonts w:ascii="Times New Roman" w:hAnsi="Times New Roman" w:cs="Times New Roman"/>
                <w:sz w:val="28"/>
                <w:szCs w:val="28"/>
                <w:highlight w:val="cyan"/>
                <w:lang w:val="uk-UA"/>
              </w:rPr>
            </w:pPr>
            <w:r w:rsidRPr="00B93EDE">
              <w:rPr>
                <w:rFonts w:ascii="Times New Roman" w:hAnsi="Times New Roman" w:cs="Times New Roman"/>
                <w:sz w:val="28"/>
                <w:szCs w:val="28"/>
                <w:highlight w:val="cyan"/>
                <w:lang w:val="uk-UA"/>
              </w:rPr>
              <w:t>клас</w:t>
            </w:r>
          </w:p>
        </w:tc>
      </w:tr>
      <w:tr w:rsidR="00B93EDE" w:rsidRPr="00C51543" w:rsidTr="00B93EDE">
        <w:tc>
          <w:tcPr>
            <w:tcW w:w="959" w:type="dxa"/>
          </w:tcPr>
          <w:p w:rsidR="00B93EDE" w:rsidRPr="00B93EDE" w:rsidRDefault="00B93EDE" w:rsidP="00B93EDE">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1</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Горшкова Вікторія</w:t>
            </w:r>
          </w:p>
        </w:tc>
        <w:tc>
          <w:tcPr>
            <w:tcW w:w="1276" w:type="dxa"/>
          </w:tcPr>
          <w:p w:rsidR="00B93EDE" w:rsidRPr="00C51543" w:rsidRDefault="00EB06B2" w:rsidP="00B93EDE">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3-А</w:t>
            </w:r>
          </w:p>
        </w:tc>
      </w:tr>
      <w:tr w:rsidR="00B93EDE" w:rsidRPr="00C51543" w:rsidTr="00B93EDE">
        <w:tc>
          <w:tcPr>
            <w:tcW w:w="959" w:type="dxa"/>
          </w:tcPr>
          <w:p w:rsidR="00B93EDE" w:rsidRPr="00B93EDE" w:rsidRDefault="00B93EDE" w:rsidP="00B93EDE">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2</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Двужильна Анна</w:t>
            </w:r>
          </w:p>
        </w:tc>
        <w:tc>
          <w:tcPr>
            <w:tcW w:w="1276" w:type="dxa"/>
          </w:tcPr>
          <w:p w:rsidR="00B93EDE" w:rsidRPr="00C51543" w:rsidRDefault="00EB06B2" w:rsidP="00B93EDE">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3-А</w:t>
            </w:r>
          </w:p>
        </w:tc>
      </w:tr>
      <w:tr w:rsidR="00B93EDE" w:rsidRPr="00C51543" w:rsidTr="00B93EDE">
        <w:tc>
          <w:tcPr>
            <w:tcW w:w="959" w:type="dxa"/>
          </w:tcPr>
          <w:p w:rsidR="00B93EDE" w:rsidRPr="00B93EDE" w:rsidRDefault="00B93EDE" w:rsidP="00B93EDE">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3</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Лисогорська Оксана</w:t>
            </w:r>
          </w:p>
        </w:tc>
        <w:tc>
          <w:tcPr>
            <w:tcW w:w="1276" w:type="dxa"/>
          </w:tcPr>
          <w:p w:rsidR="00B93EDE" w:rsidRPr="00C51543" w:rsidRDefault="00EB06B2" w:rsidP="00B93EDE">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3-А</w:t>
            </w:r>
          </w:p>
        </w:tc>
      </w:tr>
      <w:tr w:rsidR="00B93EDE" w:rsidRPr="00C51543" w:rsidTr="00B93EDE">
        <w:tc>
          <w:tcPr>
            <w:tcW w:w="959" w:type="dxa"/>
          </w:tcPr>
          <w:p w:rsidR="00B93EDE" w:rsidRPr="00B93EDE" w:rsidRDefault="00B93EDE" w:rsidP="00B93EDE">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4</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Тарабукін Дмитро</w:t>
            </w:r>
          </w:p>
        </w:tc>
        <w:tc>
          <w:tcPr>
            <w:tcW w:w="1276" w:type="dxa"/>
          </w:tcPr>
          <w:p w:rsidR="00B93EDE" w:rsidRPr="00C51543" w:rsidRDefault="00EB06B2" w:rsidP="00B93EDE">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3-А</w:t>
            </w:r>
          </w:p>
        </w:tc>
      </w:tr>
      <w:tr w:rsidR="00B93EDE" w:rsidRPr="00C51543" w:rsidTr="00B93EDE">
        <w:tc>
          <w:tcPr>
            <w:tcW w:w="959" w:type="dxa"/>
          </w:tcPr>
          <w:p w:rsidR="00B93EDE" w:rsidRPr="00B93EDE" w:rsidRDefault="00B93EDE" w:rsidP="00B93EDE">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5</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Ситник Артем</w:t>
            </w:r>
          </w:p>
        </w:tc>
        <w:tc>
          <w:tcPr>
            <w:tcW w:w="1276" w:type="dxa"/>
          </w:tcPr>
          <w:p w:rsidR="00B93EDE" w:rsidRPr="00C51543" w:rsidRDefault="00EB06B2" w:rsidP="00B93EDE">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3-Б</w:t>
            </w:r>
          </w:p>
        </w:tc>
      </w:tr>
      <w:tr w:rsidR="00B93EDE" w:rsidRPr="00C51543" w:rsidTr="00B93EDE">
        <w:tc>
          <w:tcPr>
            <w:tcW w:w="959" w:type="dxa"/>
          </w:tcPr>
          <w:p w:rsidR="00B93EDE" w:rsidRPr="00B93EDE" w:rsidRDefault="00B93EDE" w:rsidP="00B93EDE">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6</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Калюжний Артем</w:t>
            </w:r>
          </w:p>
        </w:tc>
        <w:tc>
          <w:tcPr>
            <w:tcW w:w="1276" w:type="dxa"/>
          </w:tcPr>
          <w:p w:rsidR="00B93EDE" w:rsidRPr="00C51543" w:rsidRDefault="00EB06B2" w:rsidP="00B93EDE">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3-Б</w:t>
            </w:r>
          </w:p>
        </w:tc>
      </w:tr>
      <w:tr w:rsidR="00B93EDE" w:rsidRPr="00C51543" w:rsidTr="00B93EDE">
        <w:tc>
          <w:tcPr>
            <w:tcW w:w="959" w:type="dxa"/>
          </w:tcPr>
          <w:p w:rsidR="00B93EDE" w:rsidRPr="00B93EDE" w:rsidRDefault="00B93EDE" w:rsidP="00B93EDE">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7</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Горшкова Анастасія</w:t>
            </w:r>
          </w:p>
        </w:tc>
        <w:tc>
          <w:tcPr>
            <w:tcW w:w="1276" w:type="dxa"/>
          </w:tcPr>
          <w:p w:rsidR="00B93EDE" w:rsidRPr="00C51543" w:rsidRDefault="00EB06B2" w:rsidP="00B93EDE">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4-Б</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8</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Боговик Ілля</w:t>
            </w:r>
          </w:p>
        </w:tc>
        <w:tc>
          <w:tcPr>
            <w:tcW w:w="1276" w:type="dxa"/>
          </w:tcPr>
          <w:p w:rsidR="00B93EDE" w:rsidRPr="00C51543" w:rsidRDefault="00EB06B2"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4-Б</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9</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 xml:space="preserve">Артьомова Дар я </w:t>
            </w:r>
          </w:p>
        </w:tc>
        <w:tc>
          <w:tcPr>
            <w:tcW w:w="1276" w:type="dxa"/>
          </w:tcPr>
          <w:p w:rsidR="00B93EDE" w:rsidRPr="00C51543" w:rsidRDefault="00EB06B2"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4-А</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10</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Скупейко Артем</w:t>
            </w:r>
          </w:p>
        </w:tc>
        <w:tc>
          <w:tcPr>
            <w:tcW w:w="1276" w:type="dxa"/>
          </w:tcPr>
          <w:p w:rsidR="00B93EDE" w:rsidRPr="00C51543" w:rsidRDefault="00EB06B2"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4-А</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11</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Савін Артем</w:t>
            </w:r>
          </w:p>
        </w:tc>
        <w:tc>
          <w:tcPr>
            <w:tcW w:w="1276" w:type="dxa"/>
          </w:tcPr>
          <w:p w:rsidR="00B93EDE" w:rsidRPr="00C51543" w:rsidRDefault="00EB06B2"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4-А</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12</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Ісламова Маргарита</w:t>
            </w:r>
          </w:p>
        </w:tc>
        <w:tc>
          <w:tcPr>
            <w:tcW w:w="1276" w:type="dxa"/>
          </w:tcPr>
          <w:p w:rsidR="00B93EDE" w:rsidRPr="00C51543" w:rsidRDefault="00EB06B2"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4-А</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13</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Гавриш Вероніка</w:t>
            </w:r>
          </w:p>
        </w:tc>
        <w:tc>
          <w:tcPr>
            <w:tcW w:w="1276" w:type="dxa"/>
          </w:tcPr>
          <w:p w:rsidR="00B93EDE" w:rsidRPr="00C51543" w:rsidRDefault="00EB06B2"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4-А</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14</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Марусич Наталія</w:t>
            </w:r>
          </w:p>
        </w:tc>
        <w:tc>
          <w:tcPr>
            <w:tcW w:w="1276" w:type="dxa"/>
          </w:tcPr>
          <w:p w:rsidR="00B93EDE" w:rsidRPr="00C51543" w:rsidRDefault="00EB06B2"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5-А</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15</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Нікішин Вадим</w:t>
            </w:r>
          </w:p>
        </w:tc>
        <w:tc>
          <w:tcPr>
            <w:tcW w:w="1276" w:type="dxa"/>
          </w:tcPr>
          <w:p w:rsidR="00B93EDE" w:rsidRPr="00C51543" w:rsidRDefault="00EB06B2"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5-А</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16</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Зубко Ксенія</w:t>
            </w:r>
          </w:p>
        </w:tc>
        <w:tc>
          <w:tcPr>
            <w:tcW w:w="1276" w:type="dxa"/>
          </w:tcPr>
          <w:p w:rsidR="00B93EDE" w:rsidRPr="00C51543" w:rsidRDefault="00C51543"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5-Б</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17</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Андрєєва Дар я</w:t>
            </w:r>
          </w:p>
        </w:tc>
        <w:tc>
          <w:tcPr>
            <w:tcW w:w="1276" w:type="dxa"/>
          </w:tcPr>
          <w:p w:rsidR="00B93EDE" w:rsidRPr="00C51543" w:rsidRDefault="00C51543"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6-А</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18</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Горяніна Єлизавета</w:t>
            </w:r>
          </w:p>
        </w:tc>
        <w:tc>
          <w:tcPr>
            <w:tcW w:w="1276" w:type="dxa"/>
          </w:tcPr>
          <w:p w:rsidR="00B93EDE" w:rsidRPr="00C51543" w:rsidRDefault="00C51543"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6-Б</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19</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Мєдвєдєва Олександра</w:t>
            </w:r>
          </w:p>
        </w:tc>
        <w:tc>
          <w:tcPr>
            <w:tcW w:w="1276" w:type="dxa"/>
          </w:tcPr>
          <w:p w:rsidR="00B93EDE" w:rsidRPr="00C51543" w:rsidRDefault="00C51543"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8-А</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lastRenderedPageBreak/>
              <w:t>20</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Калюжна Ксенія</w:t>
            </w:r>
          </w:p>
        </w:tc>
        <w:tc>
          <w:tcPr>
            <w:tcW w:w="1276" w:type="dxa"/>
          </w:tcPr>
          <w:p w:rsidR="00B93EDE" w:rsidRPr="00C51543" w:rsidRDefault="00C51543"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8-А</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21</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Акімова Ангеліна</w:t>
            </w:r>
          </w:p>
        </w:tc>
        <w:tc>
          <w:tcPr>
            <w:tcW w:w="1276" w:type="dxa"/>
          </w:tcPr>
          <w:p w:rsidR="00B93EDE" w:rsidRPr="00C51543" w:rsidRDefault="00C51543"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10</w:t>
            </w:r>
          </w:p>
        </w:tc>
      </w:tr>
      <w:tr w:rsidR="00B93EDE" w:rsidRPr="00C51543" w:rsidTr="00B93EDE">
        <w:tc>
          <w:tcPr>
            <w:tcW w:w="959" w:type="dxa"/>
          </w:tcPr>
          <w:p w:rsidR="00B93EDE" w:rsidRPr="00B93EDE" w:rsidRDefault="00B93EDE" w:rsidP="00683096">
            <w:pPr>
              <w:jc w:val="center"/>
              <w:rPr>
                <w:rFonts w:ascii="Times New Roman" w:hAnsi="Times New Roman" w:cs="Times New Roman"/>
                <w:sz w:val="28"/>
                <w:szCs w:val="28"/>
                <w:lang w:val="uk-UA"/>
              </w:rPr>
            </w:pPr>
            <w:r w:rsidRPr="00B93EDE">
              <w:rPr>
                <w:rFonts w:ascii="Times New Roman" w:hAnsi="Times New Roman" w:cs="Times New Roman"/>
                <w:sz w:val="28"/>
                <w:szCs w:val="28"/>
                <w:lang w:val="uk-UA"/>
              </w:rPr>
              <w:t>22</w:t>
            </w:r>
          </w:p>
        </w:tc>
        <w:tc>
          <w:tcPr>
            <w:tcW w:w="2977" w:type="dxa"/>
          </w:tcPr>
          <w:p w:rsidR="00B93EDE" w:rsidRPr="00C51543" w:rsidRDefault="00EB06B2" w:rsidP="00C51543">
            <w:pPr>
              <w:rPr>
                <w:rFonts w:ascii="Times New Roman" w:hAnsi="Times New Roman" w:cs="Times New Roman"/>
                <w:sz w:val="24"/>
                <w:szCs w:val="24"/>
                <w:lang w:val="uk-UA"/>
              </w:rPr>
            </w:pPr>
            <w:r w:rsidRPr="00C51543">
              <w:rPr>
                <w:rFonts w:ascii="Times New Roman" w:hAnsi="Times New Roman" w:cs="Times New Roman"/>
                <w:sz w:val="24"/>
                <w:szCs w:val="24"/>
                <w:lang w:val="uk-UA"/>
              </w:rPr>
              <w:t>Бабенко Кристина</w:t>
            </w:r>
          </w:p>
        </w:tc>
        <w:tc>
          <w:tcPr>
            <w:tcW w:w="1276" w:type="dxa"/>
          </w:tcPr>
          <w:p w:rsidR="00B93EDE" w:rsidRPr="00C51543" w:rsidRDefault="00C51543" w:rsidP="00683096">
            <w:pPr>
              <w:jc w:val="center"/>
              <w:rPr>
                <w:rFonts w:ascii="Times New Roman" w:hAnsi="Times New Roman" w:cs="Times New Roman"/>
                <w:sz w:val="24"/>
                <w:szCs w:val="24"/>
                <w:lang w:val="uk-UA"/>
              </w:rPr>
            </w:pPr>
            <w:r w:rsidRPr="00C51543">
              <w:rPr>
                <w:rFonts w:ascii="Times New Roman" w:hAnsi="Times New Roman" w:cs="Times New Roman"/>
                <w:sz w:val="24"/>
                <w:szCs w:val="24"/>
                <w:lang w:val="uk-UA"/>
              </w:rPr>
              <w:t>10</w:t>
            </w:r>
          </w:p>
        </w:tc>
      </w:tr>
    </w:tbl>
    <w:p w:rsidR="00217A33" w:rsidRPr="00217A33" w:rsidRDefault="00C717E8" w:rsidP="0019356A">
      <w:pPr>
        <w:ind w:left="-709" w:firstLine="499"/>
        <w:rPr>
          <w:rFonts w:ascii="Times New Roman" w:hAnsi="Times New Roman" w:cs="Times New Roman"/>
          <w:b/>
          <w:sz w:val="28"/>
          <w:szCs w:val="28"/>
          <w:u w:val="single"/>
          <w:lang w:val="uk-UA"/>
        </w:rPr>
      </w:pPr>
      <w:r>
        <w:rPr>
          <w:lang w:val="uk-UA"/>
        </w:rPr>
        <w:t xml:space="preserve"> </w:t>
      </w:r>
    </w:p>
    <w:p w:rsidR="00217A33" w:rsidRPr="00217A33" w:rsidRDefault="00217A33" w:rsidP="00B93EDE">
      <w:pPr>
        <w:ind w:left="-709"/>
        <w:jc w:val="center"/>
        <w:rPr>
          <w:rFonts w:ascii="Times New Roman" w:hAnsi="Times New Roman" w:cs="Times New Roman"/>
          <w:b/>
          <w:sz w:val="32"/>
          <w:szCs w:val="32"/>
          <w:u w:val="single"/>
          <w:lang w:val="uk-UA"/>
        </w:rPr>
      </w:pPr>
      <w:r w:rsidRPr="00217A33">
        <w:rPr>
          <w:rFonts w:ascii="Times New Roman" w:hAnsi="Times New Roman" w:cs="Times New Roman"/>
          <w:b/>
          <w:sz w:val="32"/>
          <w:szCs w:val="32"/>
          <w:u w:val="single"/>
        </w:rPr>
        <w:t>ДПА і ЗНО – 2020</w:t>
      </w:r>
    </w:p>
    <w:p w:rsidR="00E108D8" w:rsidRDefault="00217A33" w:rsidP="00E108D8">
      <w:pPr>
        <w:spacing w:after="0"/>
        <w:ind w:left="-709"/>
        <w:rPr>
          <w:rFonts w:ascii="Times New Roman" w:hAnsi="Times New Roman" w:cs="Times New Roman"/>
          <w:sz w:val="28"/>
          <w:szCs w:val="28"/>
          <w:lang w:val="uk-UA"/>
        </w:rPr>
      </w:pPr>
      <w:r>
        <w:t xml:space="preserve"> </w:t>
      </w:r>
      <w:r>
        <w:rPr>
          <w:lang w:val="uk-UA"/>
        </w:rPr>
        <w:tab/>
      </w:r>
      <w:proofErr w:type="gramStart"/>
      <w:r w:rsidRPr="00217A33">
        <w:rPr>
          <w:rFonts w:ascii="Times New Roman" w:hAnsi="Times New Roman" w:cs="Times New Roman"/>
          <w:sz w:val="28"/>
          <w:szCs w:val="28"/>
        </w:rPr>
        <w:t>Упродовж начального року проводилася робота по інформуванню випускників про організаційні засади та особливості проведення ЗНО у 2020 році. Систематично на сайті школи розміщувалась оперативна інформація для майбутніх абітурієнтів та їх батьків. Оформлений куточок з питань організації та</w:t>
      </w:r>
      <w:r w:rsidR="00E108D8">
        <w:rPr>
          <w:rFonts w:ascii="Times New Roman" w:hAnsi="Times New Roman" w:cs="Times New Roman"/>
          <w:sz w:val="28"/>
          <w:szCs w:val="28"/>
        </w:rPr>
        <w:t xml:space="preserve"> проведення ЗНО.</w:t>
      </w:r>
      <w:proofErr w:type="gramEnd"/>
      <w:r w:rsidR="00E108D8">
        <w:rPr>
          <w:rFonts w:ascii="Times New Roman" w:hAnsi="Times New Roman" w:cs="Times New Roman"/>
          <w:sz w:val="28"/>
          <w:szCs w:val="28"/>
        </w:rPr>
        <w:t xml:space="preserve"> </w:t>
      </w:r>
      <w:r w:rsidRPr="00217A33">
        <w:rPr>
          <w:rFonts w:ascii="Times New Roman" w:hAnsi="Times New Roman" w:cs="Times New Roman"/>
          <w:sz w:val="28"/>
          <w:szCs w:val="28"/>
        </w:rPr>
        <w:t xml:space="preserve"> Було проведено інформаційні години з метою ознайомлення випускників з інформаційними ресурсами офіційного сайту ДпРЦОЯО. В 2020році, у зв'язку зі здійсненням заходів, спрямованих на запобігання виникненню та поширенню коронавірусної хвороби (COVID-19), здобувачі освіти, які завершують здобуття початкової та базової зальної освіти наказом МОН від 30.03.2020р. № 463, були звільнені </w:t>
      </w:r>
      <w:proofErr w:type="gramStart"/>
      <w:r w:rsidRPr="00217A33">
        <w:rPr>
          <w:rFonts w:ascii="Times New Roman" w:hAnsi="Times New Roman" w:cs="Times New Roman"/>
          <w:sz w:val="28"/>
          <w:szCs w:val="28"/>
        </w:rPr>
        <w:t>в</w:t>
      </w:r>
      <w:proofErr w:type="gramEnd"/>
      <w:r w:rsidRPr="00217A33">
        <w:rPr>
          <w:rFonts w:ascii="Times New Roman" w:hAnsi="Times New Roman" w:cs="Times New Roman"/>
          <w:sz w:val="28"/>
          <w:szCs w:val="28"/>
        </w:rPr>
        <w:t>ід проходження ДПА.</w:t>
      </w:r>
    </w:p>
    <w:p w:rsidR="00B93EDE" w:rsidRDefault="00217A33" w:rsidP="00217A33">
      <w:pPr>
        <w:ind w:left="-709"/>
        <w:rPr>
          <w:rFonts w:ascii="Times New Roman" w:hAnsi="Times New Roman" w:cs="Times New Roman"/>
          <w:sz w:val="28"/>
          <w:szCs w:val="28"/>
          <w:lang w:val="uk-UA"/>
        </w:rPr>
      </w:pPr>
      <w:r w:rsidRPr="00E108D8">
        <w:rPr>
          <w:rFonts w:ascii="Times New Roman" w:hAnsi="Times New Roman" w:cs="Times New Roman"/>
          <w:sz w:val="28"/>
          <w:szCs w:val="28"/>
          <w:lang w:val="uk-UA"/>
        </w:rPr>
        <w:t xml:space="preserve"> </w:t>
      </w:r>
      <w:r w:rsidR="00E108D8">
        <w:rPr>
          <w:rFonts w:ascii="Times New Roman" w:hAnsi="Times New Roman" w:cs="Times New Roman"/>
          <w:sz w:val="28"/>
          <w:szCs w:val="28"/>
          <w:lang w:val="uk-UA"/>
        </w:rPr>
        <w:tab/>
      </w:r>
      <w:r w:rsidRPr="00E108D8">
        <w:rPr>
          <w:rFonts w:ascii="Times New Roman" w:hAnsi="Times New Roman" w:cs="Times New Roman"/>
          <w:sz w:val="28"/>
          <w:szCs w:val="28"/>
          <w:lang w:val="uk-UA"/>
        </w:rPr>
        <w:t xml:space="preserve">Щоб зайвий раз не наражати учнів на небезпеку, пов'язану із </w:t>
      </w:r>
      <w:r w:rsidRPr="00217A33">
        <w:rPr>
          <w:rFonts w:ascii="Times New Roman" w:hAnsi="Times New Roman" w:cs="Times New Roman"/>
          <w:sz w:val="28"/>
          <w:szCs w:val="28"/>
        </w:rPr>
        <w:t>COVID</w:t>
      </w:r>
      <w:r w:rsidRPr="00E108D8">
        <w:rPr>
          <w:rFonts w:ascii="Times New Roman" w:hAnsi="Times New Roman" w:cs="Times New Roman"/>
          <w:sz w:val="28"/>
          <w:szCs w:val="28"/>
          <w:lang w:val="uk-UA"/>
        </w:rPr>
        <w:t xml:space="preserve">-19, Законом України «Про внесення змін до деяких законів України щодо окремих питань завершення 2019/2020 навчального року»№725-ІХ від 18.06.2020р., здобувачі освіти, які завершують здобуття повної загальної середньої освіти у 2019 – 2020 навчальному році, звільняються від проходження Державної підсумкової атестації. </w:t>
      </w:r>
      <w:r w:rsidRPr="00217A33">
        <w:rPr>
          <w:rFonts w:ascii="Times New Roman" w:hAnsi="Times New Roman" w:cs="Times New Roman"/>
          <w:sz w:val="28"/>
          <w:szCs w:val="28"/>
        </w:rPr>
        <w:t xml:space="preserve">За бажанням випускників 11-х класів ( заявою повнолітнього здобувача або одного з батьків, поданою до закладу освіти) вони мають право пройти ДПА, зокрема і у формі ЗНО та зарахувати отримані результати в додаток до </w:t>
      </w:r>
      <w:proofErr w:type="gramStart"/>
      <w:r w:rsidRPr="00217A33">
        <w:rPr>
          <w:rFonts w:ascii="Times New Roman" w:hAnsi="Times New Roman" w:cs="Times New Roman"/>
          <w:sz w:val="28"/>
          <w:szCs w:val="28"/>
        </w:rPr>
        <w:t>св</w:t>
      </w:r>
      <w:proofErr w:type="gramEnd"/>
      <w:r w:rsidRPr="00217A33">
        <w:rPr>
          <w:rFonts w:ascii="Times New Roman" w:hAnsi="Times New Roman" w:cs="Times New Roman"/>
          <w:sz w:val="28"/>
          <w:szCs w:val="28"/>
        </w:rPr>
        <w:t>ідоцтва про повну загальну середню освіту. В інших випадках у додатках зазначається звільнення від ДПА</w:t>
      </w:r>
      <w:r w:rsidR="00E108D8">
        <w:rPr>
          <w:rFonts w:ascii="Times New Roman" w:hAnsi="Times New Roman" w:cs="Times New Roman"/>
          <w:sz w:val="28"/>
          <w:szCs w:val="28"/>
          <w:lang w:val="uk-UA"/>
        </w:rPr>
        <w:t>.</w:t>
      </w:r>
    </w:p>
    <w:p w:rsidR="00E108D8" w:rsidRDefault="00E108D8" w:rsidP="00E108D8">
      <w:pPr>
        <w:ind w:left="-709"/>
        <w:jc w:val="center"/>
        <w:rPr>
          <w:rFonts w:ascii="Times New Roman" w:hAnsi="Times New Roman" w:cs="Times New Roman"/>
          <w:b/>
          <w:sz w:val="32"/>
          <w:szCs w:val="32"/>
          <w:u w:val="single"/>
          <w:lang w:val="uk-UA"/>
        </w:rPr>
      </w:pPr>
      <w:r w:rsidRPr="00E108D8">
        <w:rPr>
          <w:rFonts w:ascii="Times New Roman" w:hAnsi="Times New Roman" w:cs="Times New Roman"/>
          <w:b/>
          <w:sz w:val="32"/>
          <w:szCs w:val="32"/>
          <w:u w:val="single"/>
        </w:rPr>
        <w:t>Якість знань уч</w:t>
      </w:r>
      <w:r>
        <w:rPr>
          <w:rFonts w:ascii="Times New Roman" w:hAnsi="Times New Roman" w:cs="Times New Roman"/>
          <w:b/>
          <w:sz w:val="32"/>
          <w:szCs w:val="32"/>
          <w:u w:val="single"/>
        </w:rPr>
        <w:t xml:space="preserve">нів школи за </w:t>
      </w:r>
      <w:proofErr w:type="gramStart"/>
      <w:r>
        <w:rPr>
          <w:rFonts w:ascii="Times New Roman" w:hAnsi="Times New Roman" w:cs="Times New Roman"/>
          <w:b/>
          <w:sz w:val="32"/>
          <w:szCs w:val="32"/>
          <w:u w:val="single"/>
        </w:rPr>
        <w:t>п</w:t>
      </w:r>
      <w:proofErr w:type="gramEnd"/>
      <w:r>
        <w:rPr>
          <w:rFonts w:ascii="Times New Roman" w:hAnsi="Times New Roman" w:cs="Times New Roman"/>
          <w:b/>
          <w:sz w:val="32"/>
          <w:szCs w:val="32"/>
          <w:u w:val="single"/>
        </w:rPr>
        <w:t>ідсумками ЗНО 201</w:t>
      </w:r>
      <w:r>
        <w:rPr>
          <w:rFonts w:ascii="Times New Roman" w:hAnsi="Times New Roman" w:cs="Times New Roman"/>
          <w:b/>
          <w:sz w:val="32"/>
          <w:szCs w:val="32"/>
          <w:u w:val="single"/>
          <w:lang w:val="uk-UA"/>
        </w:rPr>
        <w:t>5</w:t>
      </w:r>
      <w:r w:rsidRPr="00E108D8">
        <w:rPr>
          <w:rFonts w:ascii="Times New Roman" w:hAnsi="Times New Roman" w:cs="Times New Roman"/>
          <w:b/>
          <w:sz w:val="32"/>
          <w:szCs w:val="32"/>
          <w:u w:val="single"/>
        </w:rPr>
        <w:t xml:space="preserve"> – 2020н.р.</w:t>
      </w:r>
    </w:p>
    <w:p w:rsidR="00C51543" w:rsidRPr="00C51543" w:rsidRDefault="00C51543" w:rsidP="00C51543">
      <w:pPr>
        <w:rPr>
          <w:rFonts w:ascii="Times New Roman" w:hAnsi="Times New Roman" w:cs="Times New Roman"/>
          <w:b/>
          <w:color w:val="365F91" w:themeColor="accent1" w:themeShade="BF"/>
          <w:sz w:val="28"/>
          <w:szCs w:val="28"/>
          <w:lang w:val="uk-UA"/>
        </w:rPr>
      </w:pPr>
      <w:r>
        <w:rPr>
          <w:rFonts w:ascii="Times New Roman" w:hAnsi="Times New Roman" w:cs="Times New Roman"/>
          <w:b/>
          <w:sz w:val="28"/>
          <w:szCs w:val="28"/>
          <w:lang w:val="uk-UA"/>
        </w:rPr>
        <w:t xml:space="preserve">    </w:t>
      </w:r>
      <w:r w:rsidRPr="00C51543">
        <w:rPr>
          <w:rFonts w:ascii="Times New Roman" w:hAnsi="Times New Roman" w:cs="Times New Roman"/>
          <w:b/>
          <w:color w:val="365F91" w:themeColor="accent1" w:themeShade="BF"/>
          <w:sz w:val="28"/>
          <w:szCs w:val="28"/>
          <w:lang w:val="uk-UA"/>
        </w:rPr>
        <w:t xml:space="preserve">Моніторинг одержання вищої освіти випускниками школи </w:t>
      </w:r>
    </w:p>
    <w:tbl>
      <w:tblPr>
        <w:tblStyle w:val="a4"/>
        <w:tblW w:w="0" w:type="auto"/>
        <w:tblInd w:w="-667" w:type="dxa"/>
        <w:tblLook w:val="04A0"/>
      </w:tblPr>
      <w:tblGrid>
        <w:gridCol w:w="2078"/>
        <w:gridCol w:w="1441"/>
        <w:gridCol w:w="1442"/>
        <w:gridCol w:w="1442"/>
        <w:gridCol w:w="1442"/>
        <w:gridCol w:w="1442"/>
      </w:tblGrid>
      <w:tr w:rsidR="00C51543" w:rsidTr="00C51543">
        <w:tc>
          <w:tcPr>
            <w:tcW w:w="2078" w:type="dxa"/>
          </w:tcPr>
          <w:p w:rsidR="00C51543" w:rsidRPr="005A5517" w:rsidRDefault="00C51543" w:rsidP="007F0637">
            <w:pPr>
              <w:jc w:val="center"/>
              <w:rPr>
                <w:rFonts w:ascii="Times New Roman" w:hAnsi="Times New Roman" w:cs="Times New Roman"/>
                <w:b/>
                <w:sz w:val="28"/>
                <w:szCs w:val="28"/>
                <w:lang w:val="uk-UA"/>
              </w:rPr>
            </w:pPr>
            <w:r w:rsidRPr="005A5517">
              <w:rPr>
                <w:rFonts w:ascii="Times New Roman" w:hAnsi="Times New Roman" w:cs="Times New Roman"/>
                <w:b/>
                <w:sz w:val="28"/>
                <w:szCs w:val="28"/>
                <w:lang w:val="uk-UA"/>
              </w:rPr>
              <w:t>Рік   випуску</w:t>
            </w:r>
          </w:p>
        </w:tc>
        <w:tc>
          <w:tcPr>
            <w:tcW w:w="1441"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2015</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2016</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2017</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2018</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2019</w:t>
            </w:r>
          </w:p>
        </w:tc>
      </w:tr>
      <w:tr w:rsidR="00C51543" w:rsidTr="00C51543">
        <w:tc>
          <w:tcPr>
            <w:tcW w:w="2078"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Кількість</w:t>
            </w:r>
          </w:p>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випускників</w:t>
            </w:r>
          </w:p>
        </w:tc>
        <w:tc>
          <w:tcPr>
            <w:tcW w:w="1441"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18</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19</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15</w:t>
            </w:r>
          </w:p>
        </w:tc>
      </w:tr>
      <w:tr w:rsidR="00C51543" w:rsidTr="00C51543">
        <w:tc>
          <w:tcPr>
            <w:tcW w:w="2078"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Вступили до  ВУЗ ів ІІІ-І</w:t>
            </w:r>
            <w:r>
              <w:rPr>
                <w:rFonts w:ascii="Times New Roman" w:hAnsi="Times New Roman" w:cs="Times New Roman"/>
                <w:b/>
                <w:sz w:val="28"/>
                <w:szCs w:val="28"/>
                <w:lang w:val="en-US"/>
              </w:rPr>
              <w:t>V</w:t>
            </w:r>
            <w:r>
              <w:rPr>
                <w:rFonts w:ascii="Times New Roman" w:hAnsi="Times New Roman" w:cs="Times New Roman"/>
                <w:b/>
                <w:sz w:val="28"/>
                <w:szCs w:val="28"/>
                <w:lang w:val="uk-UA"/>
              </w:rPr>
              <w:t>рівнів акредитації</w:t>
            </w:r>
          </w:p>
        </w:tc>
        <w:tc>
          <w:tcPr>
            <w:tcW w:w="1441"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0</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61%</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42%</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50%</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53%</w:t>
            </w:r>
          </w:p>
        </w:tc>
      </w:tr>
      <w:tr w:rsidR="00C51543" w:rsidTr="00C51543">
        <w:tc>
          <w:tcPr>
            <w:tcW w:w="2078" w:type="dxa"/>
          </w:tcPr>
          <w:p w:rsidR="005B5B04"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Вступили до  ВУЗ ів</w:t>
            </w:r>
          </w:p>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І-ІІ</w:t>
            </w:r>
            <w:r w:rsidR="005B5B04">
              <w:rPr>
                <w:rFonts w:ascii="Times New Roman" w:hAnsi="Times New Roman" w:cs="Times New Roman"/>
                <w:b/>
                <w:sz w:val="28"/>
                <w:szCs w:val="28"/>
                <w:lang w:val="uk-UA"/>
              </w:rPr>
              <w:t xml:space="preserve"> </w:t>
            </w:r>
            <w:r>
              <w:rPr>
                <w:rFonts w:ascii="Times New Roman" w:hAnsi="Times New Roman" w:cs="Times New Roman"/>
                <w:b/>
                <w:sz w:val="28"/>
                <w:szCs w:val="28"/>
                <w:lang w:val="uk-UA"/>
              </w:rPr>
              <w:t>рівнів акредитації</w:t>
            </w:r>
          </w:p>
        </w:tc>
        <w:tc>
          <w:tcPr>
            <w:tcW w:w="1441"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14%</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11%</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11%</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0%</w:t>
            </w:r>
          </w:p>
        </w:tc>
        <w:tc>
          <w:tcPr>
            <w:tcW w:w="1442" w:type="dxa"/>
          </w:tcPr>
          <w:p w:rsidR="00C51543" w:rsidRDefault="00C51543" w:rsidP="007F0637">
            <w:pPr>
              <w:jc w:val="center"/>
              <w:rPr>
                <w:rFonts w:ascii="Times New Roman" w:hAnsi="Times New Roman" w:cs="Times New Roman"/>
                <w:b/>
                <w:sz w:val="28"/>
                <w:szCs w:val="28"/>
                <w:lang w:val="uk-UA"/>
              </w:rPr>
            </w:pPr>
            <w:r>
              <w:rPr>
                <w:rFonts w:ascii="Times New Roman" w:hAnsi="Times New Roman" w:cs="Times New Roman"/>
                <w:b/>
                <w:sz w:val="28"/>
                <w:szCs w:val="28"/>
                <w:lang w:val="uk-UA"/>
              </w:rPr>
              <w:t>13%</w:t>
            </w:r>
          </w:p>
        </w:tc>
      </w:tr>
    </w:tbl>
    <w:p w:rsidR="00C51543" w:rsidRDefault="00C51543" w:rsidP="00C51543">
      <w:pPr>
        <w:rPr>
          <w:rFonts w:ascii="Times New Roman" w:hAnsi="Times New Roman" w:cs="Times New Roman"/>
          <w:b/>
          <w:sz w:val="28"/>
          <w:szCs w:val="28"/>
          <w:lang w:val="uk-UA"/>
        </w:rPr>
      </w:pPr>
    </w:p>
    <w:p w:rsidR="00C51543" w:rsidRDefault="00C51543" w:rsidP="00C51543">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Моніторинг  результатів ЗНО та ДПА випускників школи</w:t>
      </w:r>
    </w:p>
    <w:tbl>
      <w:tblPr>
        <w:tblStyle w:val="a4"/>
        <w:tblW w:w="11874" w:type="dxa"/>
        <w:tblInd w:w="-1735" w:type="dxa"/>
        <w:tblLayout w:type="fixed"/>
        <w:tblLook w:val="04A0"/>
      </w:tblPr>
      <w:tblGrid>
        <w:gridCol w:w="2366"/>
        <w:gridCol w:w="436"/>
        <w:gridCol w:w="425"/>
        <w:gridCol w:w="426"/>
        <w:gridCol w:w="425"/>
        <w:gridCol w:w="567"/>
        <w:gridCol w:w="567"/>
        <w:gridCol w:w="567"/>
        <w:gridCol w:w="425"/>
        <w:gridCol w:w="425"/>
        <w:gridCol w:w="567"/>
        <w:gridCol w:w="426"/>
        <w:gridCol w:w="425"/>
        <w:gridCol w:w="425"/>
        <w:gridCol w:w="425"/>
        <w:gridCol w:w="567"/>
        <w:gridCol w:w="426"/>
        <w:gridCol w:w="425"/>
        <w:gridCol w:w="581"/>
        <w:gridCol w:w="567"/>
        <w:gridCol w:w="411"/>
      </w:tblGrid>
      <w:tr w:rsidR="005B5B04" w:rsidRPr="00C51543" w:rsidTr="0074055E">
        <w:trPr>
          <w:trHeight w:val="402"/>
        </w:trPr>
        <w:tc>
          <w:tcPr>
            <w:tcW w:w="236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рік</w:t>
            </w:r>
          </w:p>
        </w:tc>
        <w:tc>
          <w:tcPr>
            <w:tcW w:w="1712" w:type="dxa"/>
            <w:gridSpan w:val="4"/>
          </w:tcPr>
          <w:p w:rsidR="00C51543" w:rsidRPr="00C51543" w:rsidRDefault="00C51543" w:rsidP="007F0637">
            <w:pPr>
              <w:jc w:val="center"/>
              <w:rPr>
                <w:rFonts w:ascii="Times New Roman" w:hAnsi="Times New Roman" w:cs="Times New Roman"/>
                <w:b/>
                <w:sz w:val="20"/>
                <w:szCs w:val="20"/>
                <w:lang w:val="uk-UA"/>
              </w:rPr>
            </w:pPr>
            <w:r w:rsidRPr="00C51543">
              <w:rPr>
                <w:rFonts w:ascii="Times New Roman" w:hAnsi="Times New Roman" w:cs="Times New Roman"/>
                <w:b/>
                <w:sz w:val="20"/>
                <w:szCs w:val="20"/>
                <w:lang w:val="uk-UA"/>
              </w:rPr>
              <w:t>2019</w:t>
            </w:r>
          </w:p>
        </w:tc>
        <w:tc>
          <w:tcPr>
            <w:tcW w:w="2126" w:type="dxa"/>
            <w:gridSpan w:val="4"/>
          </w:tcPr>
          <w:p w:rsidR="00C51543" w:rsidRPr="00C51543" w:rsidRDefault="00C51543" w:rsidP="007F0637">
            <w:pPr>
              <w:jc w:val="center"/>
              <w:rPr>
                <w:rFonts w:ascii="Times New Roman" w:hAnsi="Times New Roman" w:cs="Times New Roman"/>
                <w:b/>
                <w:sz w:val="20"/>
                <w:szCs w:val="20"/>
                <w:lang w:val="uk-UA"/>
              </w:rPr>
            </w:pPr>
            <w:r w:rsidRPr="00C51543">
              <w:rPr>
                <w:rFonts w:ascii="Times New Roman" w:hAnsi="Times New Roman" w:cs="Times New Roman"/>
                <w:b/>
                <w:sz w:val="20"/>
                <w:szCs w:val="20"/>
                <w:lang w:val="uk-UA"/>
              </w:rPr>
              <w:t>2018</w:t>
            </w:r>
          </w:p>
        </w:tc>
        <w:tc>
          <w:tcPr>
            <w:tcW w:w="1843" w:type="dxa"/>
            <w:gridSpan w:val="4"/>
          </w:tcPr>
          <w:p w:rsidR="00C51543" w:rsidRPr="00C51543" w:rsidRDefault="00C51543" w:rsidP="007F0637">
            <w:pPr>
              <w:jc w:val="center"/>
              <w:rPr>
                <w:rFonts w:ascii="Times New Roman" w:hAnsi="Times New Roman" w:cs="Times New Roman"/>
                <w:b/>
                <w:sz w:val="20"/>
                <w:szCs w:val="20"/>
                <w:lang w:val="uk-UA"/>
              </w:rPr>
            </w:pPr>
            <w:r w:rsidRPr="00C51543">
              <w:rPr>
                <w:rFonts w:ascii="Times New Roman" w:hAnsi="Times New Roman" w:cs="Times New Roman"/>
                <w:b/>
                <w:sz w:val="20"/>
                <w:szCs w:val="20"/>
                <w:lang w:val="uk-UA"/>
              </w:rPr>
              <w:t>2017</w:t>
            </w:r>
          </w:p>
        </w:tc>
        <w:tc>
          <w:tcPr>
            <w:tcW w:w="1843" w:type="dxa"/>
            <w:gridSpan w:val="4"/>
          </w:tcPr>
          <w:p w:rsidR="00C51543" w:rsidRPr="00C51543" w:rsidRDefault="00C51543" w:rsidP="007F0637">
            <w:pPr>
              <w:jc w:val="center"/>
              <w:rPr>
                <w:rFonts w:ascii="Times New Roman" w:hAnsi="Times New Roman" w:cs="Times New Roman"/>
                <w:b/>
                <w:sz w:val="20"/>
                <w:szCs w:val="20"/>
                <w:lang w:val="uk-UA"/>
              </w:rPr>
            </w:pPr>
            <w:r w:rsidRPr="00C51543">
              <w:rPr>
                <w:rFonts w:ascii="Times New Roman" w:hAnsi="Times New Roman" w:cs="Times New Roman"/>
                <w:b/>
                <w:sz w:val="20"/>
                <w:szCs w:val="20"/>
                <w:lang w:val="uk-UA"/>
              </w:rPr>
              <w:t>2016</w:t>
            </w:r>
          </w:p>
        </w:tc>
        <w:tc>
          <w:tcPr>
            <w:tcW w:w="1984" w:type="dxa"/>
            <w:gridSpan w:val="4"/>
          </w:tcPr>
          <w:p w:rsidR="00C51543" w:rsidRPr="00C51543" w:rsidRDefault="00C51543" w:rsidP="007F0637">
            <w:pPr>
              <w:jc w:val="center"/>
              <w:rPr>
                <w:rFonts w:ascii="Times New Roman" w:hAnsi="Times New Roman" w:cs="Times New Roman"/>
                <w:b/>
                <w:sz w:val="20"/>
                <w:szCs w:val="20"/>
                <w:lang w:val="uk-UA"/>
              </w:rPr>
            </w:pPr>
            <w:r w:rsidRPr="00C51543">
              <w:rPr>
                <w:rFonts w:ascii="Times New Roman" w:hAnsi="Times New Roman" w:cs="Times New Roman"/>
                <w:b/>
                <w:sz w:val="20"/>
                <w:szCs w:val="20"/>
                <w:lang w:val="uk-UA"/>
              </w:rPr>
              <w:t>2015</w:t>
            </w:r>
          </w:p>
        </w:tc>
      </w:tr>
      <w:tr w:rsidR="00E51216" w:rsidRPr="00C51543" w:rsidTr="0074055E">
        <w:trPr>
          <w:trHeight w:val="402"/>
        </w:trPr>
        <w:tc>
          <w:tcPr>
            <w:tcW w:w="2366" w:type="dxa"/>
            <w:tcBorders>
              <w:bottom w:val="single" w:sz="4" w:space="0" w:color="auto"/>
              <w:tr2bl w:val="single" w:sz="4" w:space="0" w:color="auto"/>
            </w:tcBorders>
          </w:tcPr>
          <w:p w:rsidR="00C51543" w:rsidRPr="00C51543" w:rsidRDefault="00C51543" w:rsidP="007F0637">
            <w:pPr>
              <w:tabs>
                <w:tab w:val="right" w:pos="2889"/>
              </w:tabs>
              <w:rPr>
                <w:rFonts w:ascii="Times New Roman" w:hAnsi="Times New Roman" w:cs="Times New Roman"/>
                <w:b/>
                <w:sz w:val="20"/>
                <w:szCs w:val="20"/>
                <w:lang w:val="uk-UA"/>
              </w:rPr>
            </w:pPr>
            <w:r w:rsidRPr="00C51543">
              <w:rPr>
                <w:rFonts w:ascii="Times New Roman" w:hAnsi="Times New Roman" w:cs="Times New Roman"/>
                <w:b/>
                <w:sz w:val="20"/>
                <w:szCs w:val="20"/>
                <w:lang w:val="uk-UA"/>
              </w:rPr>
              <w:t>предмет</w:t>
            </w:r>
            <w:r w:rsidRPr="00C51543">
              <w:rPr>
                <w:rFonts w:ascii="Times New Roman" w:hAnsi="Times New Roman" w:cs="Times New Roman"/>
                <w:b/>
                <w:sz w:val="20"/>
                <w:szCs w:val="20"/>
                <w:lang w:val="uk-UA"/>
              </w:rPr>
              <w:tab/>
              <w:t>рівень</w:t>
            </w:r>
          </w:p>
        </w:tc>
        <w:tc>
          <w:tcPr>
            <w:tcW w:w="43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Н</w:t>
            </w:r>
          </w:p>
        </w:tc>
        <w:tc>
          <w:tcPr>
            <w:tcW w:w="425"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С</w:t>
            </w:r>
          </w:p>
        </w:tc>
        <w:tc>
          <w:tcPr>
            <w:tcW w:w="426" w:type="dxa"/>
            <w:tcBorders>
              <w:left w:val="single" w:sz="4" w:space="0" w:color="auto"/>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Д</w:t>
            </w:r>
          </w:p>
        </w:tc>
        <w:tc>
          <w:tcPr>
            <w:tcW w:w="425" w:type="dxa"/>
            <w:tcBorders>
              <w:lef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В</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Н</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С</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Д</w:t>
            </w: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В</w:t>
            </w: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Н</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С</w:t>
            </w:r>
          </w:p>
        </w:tc>
        <w:tc>
          <w:tcPr>
            <w:tcW w:w="42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Д</w:t>
            </w: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В</w:t>
            </w: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Н</w:t>
            </w: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С</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Д</w:t>
            </w:r>
          </w:p>
        </w:tc>
        <w:tc>
          <w:tcPr>
            <w:tcW w:w="42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В</w:t>
            </w: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Н</w:t>
            </w:r>
          </w:p>
        </w:tc>
        <w:tc>
          <w:tcPr>
            <w:tcW w:w="581"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С</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Д</w:t>
            </w:r>
          </w:p>
        </w:tc>
        <w:tc>
          <w:tcPr>
            <w:tcW w:w="411"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В</w:t>
            </w:r>
          </w:p>
        </w:tc>
      </w:tr>
      <w:tr w:rsidR="00E51216" w:rsidRPr="00C51543" w:rsidTr="0074055E">
        <w:trPr>
          <w:trHeight w:val="402"/>
        </w:trPr>
        <w:tc>
          <w:tcPr>
            <w:tcW w:w="2366" w:type="dxa"/>
            <w:tcBorders>
              <w:top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Українська мова</w:t>
            </w:r>
          </w:p>
        </w:tc>
        <w:tc>
          <w:tcPr>
            <w:tcW w:w="43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5</w:t>
            </w:r>
          </w:p>
        </w:tc>
        <w:tc>
          <w:tcPr>
            <w:tcW w:w="425"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9</w:t>
            </w:r>
          </w:p>
        </w:tc>
        <w:tc>
          <w:tcPr>
            <w:tcW w:w="42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 xml:space="preserve">1 </w:t>
            </w:r>
          </w:p>
        </w:tc>
        <w:tc>
          <w:tcPr>
            <w:tcW w:w="425" w:type="dxa"/>
            <w:tcBorders>
              <w:lef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1</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6</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1</w:t>
            </w: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3</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13</w:t>
            </w:r>
          </w:p>
        </w:tc>
        <w:tc>
          <w:tcPr>
            <w:tcW w:w="42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3</w:t>
            </w: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26"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4</w:t>
            </w:r>
          </w:p>
        </w:tc>
        <w:tc>
          <w:tcPr>
            <w:tcW w:w="581"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3</w:t>
            </w:r>
          </w:p>
        </w:tc>
        <w:tc>
          <w:tcPr>
            <w:tcW w:w="567" w:type="dxa"/>
          </w:tcPr>
          <w:p w:rsidR="00C51543" w:rsidRPr="00C51543" w:rsidRDefault="00C51543" w:rsidP="007F0637">
            <w:pPr>
              <w:rPr>
                <w:rFonts w:ascii="Times New Roman" w:hAnsi="Times New Roman" w:cs="Times New Roman"/>
                <w:b/>
                <w:sz w:val="20"/>
                <w:szCs w:val="20"/>
                <w:lang w:val="uk-UA"/>
              </w:rPr>
            </w:pPr>
          </w:p>
        </w:tc>
        <w:tc>
          <w:tcPr>
            <w:tcW w:w="411" w:type="dxa"/>
          </w:tcPr>
          <w:p w:rsidR="00C51543" w:rsidRPr="00C51543" w:rsidRDefault="00C51543" w:rsidP="007F0637">
            <w:pPr>
              <w:rPr>
                <w:rFonts w:ascii="Times New Roman" w:hAnsi="Times New Roman" w:cs="Times New Roman"/>
                <w:b/>
                <w:sz w:val="20"/>
                <w:szCs w:val="20"/>
                <w:lang w:val="uk-UA"/>
              </w:rPr>
            </w:pPr>
          </w:p>
        </w:tc>
      </w:tr>
      <w:tr w:rsidR="00E51216" w:rsidRPr="00C51543" w:rsidTr="0074055E">
        <w:trPr>
          <w:trHeight w:val="402"/>
        </w:trPr>
        <w:tc>
          <w:tcPr>
            <w:tcW w:w="236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Англійська мова</w:t>
            </w:r>
          </w:p>
        </w:tc>
        <w:tc>
          <w:tcPr>
            <w:tcW w:w="43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1</w:t>
            </w:r>
          </w:p>
        </w:tc>
        <w:tc>
          <w:tcPr>
            <w:tcW w:w="42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Borders>
              <w:lef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1</w:t>
            </w:r>
          </w:p>
        </w:tc>
        <w:tc>
          <w:tcPr>
            <w:tcW w:w="42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2</w:t>
            </w: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1</w:t>
            </w: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5</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7</w:t>
            </w:r>
          </w:p>
        </w:tc>
        <w:tc>
          <w:tcPr>
            <w:tcW w:w="42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6</w:t>
            </w:r>
          </w:p>
        </w:tc>
        <w:tc>
          <w:tcPr>
            <w:tcW w:w="425" w:type="dxa"/>
          </w:tcPr>
          <w:p w:rsidR="00C51543" w:rsidRPr="00C51543" w:rsidRDefault="00C51543" w:rsidP="007F0637">
            <w:pPr>
              <w:rPr>
                <w:rFonts w:ascii="Times New Roman" w:hAnsi="Times New Roman" w:cs="Times New Roman"/>
                <w:b/>
                <w:sz w:val="20"/>
                <w:szCs w:val="20"/>
                <w:lang w:val="uk-UA"/>
              </w:rPr>
            </w:pPr>
          </w:p>
        </w:tc>
        <w:tc>
          <w:tcPr>
            <w:tcW w:w="581"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11" w:type="dxa"/>
          </w:tcPr>
          <w:p w:rsidR="00C51543" w:rsidRPr="00C51543" w:rsidRDefault="00C51543" w:rsidP="007F0637">
            <w:pPr>
              <w:rPr>
                <w:rFonts w:ascii="Times New Roman" w:hAnsi="Times New Roman" w:cs="Times New Roman"/>
                <w:b/>
                <w:sz w:val="20"/>
                <w:szCs w:val="20"/>
                <w:lang w:val="uk-UA"/>
              </w:rPr>
            </w:pPr>
          </w:p>
        </w:tc>
      </w:tr>
      <w:tr w:rsidR="00E51216" w:rsidRPr="00C51543" w:rsidTr="0074055E">
        <w:trPr>
          <w:trHeight w:val="402"/>
        </w:trPr>
        <w:tc>
          <w:tcPr>
            <w:tcW w:w="236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Хімія</w:t>
            </w:r>
          </w:p>
        </w:tc>
        <w:tc>
          <w:tcPr>
            <w:tcW w:w="43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1</w:t>
            </w:r>
          </w:p>
        </w:tc>
        <w:tc>
          <w:tcPr>
            <w:tcW w:w="42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Borders>
              <w:lef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1</w:t>
            </w:r>
          </w:p>
        </w:tc>
        <w:tc>
          <w:tcPr>
            <w:tcW w:w="567" w:type="dxa"/>
          </w:tcPr>
          <w:p w:rsidR="00C51543" w:rsidRPr="00C51543" w:rsidRDefault="00C51543" w:rsidP="007F0637">
            <w:pPr>
              <w:rPr>
                <w:rFonts w:ascii="Times New Roman" w:hAnsi="Times New Roman" w:cs="Times New Roman"/>
                <w:b/>
                <w:sz w:val="20"/>
                <w:szCs w:val="20"/>
                <w:lang w:val="uk-UA"/>
              </w:rPr>
            </w:pPr>
          </w:p>
        </w:tc>
        <w:tc>
          <w:tcPr>
            <w:tcW w:w="426"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26"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81"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11" w:type="dxa"/>
          </w:tcPr>
          <w:p w:rsidR="00C51543" w:rsidRPr="00C51543" w:rsidRDefault="00C51543" w:rsidP="007F0637">
            <w:pPr>
              <w:rPr>
                <w:rFonts w:ascii="Times New Roman" w:hAnsi="Times New Roman" w:cs="Times New Roman"/>
                <w:b/>
                <w:sz w:val="20"/>
                <w:szCs w:val="20"/>
                <w:lang w:val="uk-UA"/>
              </w:rPr>
            </w:pPr>
          </w:p>
        </w:tc>
      </w:tr>
      <w:tr w:rsidR="00E51216" w:rsidRPr="00C51543" w:rsidTr="0074055E">
        <w:trPr>
          <w:trHeight w:val="402"/>
        </w:trPr>
        <w:tc>
          <w:tcPr>
            <w:tcW w:w="236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Географія</w:t>
            </w:r>
          </w:p>
        </w:tc>
        <w:tc>
          <w:tcPr>
            <w:tcW w:w="43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0</w:t>
            </w:r>
          </w:p>
        </w:tc>
        <w:tc>
          <w:tcPr>
            <w:tcW w:w="425"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5</w:t>
            </w:r>
          </w:p>
        </w:tc>
        <w:tc>
          <w:tcPr>
            <w:tcW w:w="42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1</w:t>
            </w:r>
          </w:p>
        </w:tc>
        <w:tc>
          <w:tcPr>
            <w:tcW w:w="425" w:type="dxa"/>
            <w:tcBorders>
              <w:lef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2</w:t>
            </w:r>
          </w:p>
        </w:tc>
        <w:tc>
          <w:tcPr>
            <w:tcW w:w="567"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1</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7</w:t>
            </w:r>
          </w:p>
        </w:tc>
        <w:tc>
          <w:tcPr>
            <w:tcW w:w="426"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26"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81"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11" w:type="dxa"/>
          </w:tcPr>
          <w:p w:rsidR="00C51543" w:rsidRPr="00C51543" w:rsidRDefault="00C51543" w:rsidP="007F0637">
            <w:pPr>
              <w:rPr>
                <w:rFonts w:ascii="Times New Roman" w:hAnsi="Times New Roman" w:cs="Times New Roman"/>
                <w:b/>
                <w:sz w:val="20"/>
                <w:szCs w:val="20"/>
                <w:lang w:val="uk-UA"/>
              </w:rPr>
            </w:pPr>
          </w:p>
        </w:tc>
      </w:tr>
      <w:tr w:rsidR="00E51216" w:rsidRPr="00C51543" w:rsidTr="0074055E">
        <w:trPr>
          <w:trHeight w:val="402"/>
        </w:trPr>
        <w:tc>
          <w:tcPr>
            <w:tcW w:w="236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Біологія</w:t>
            </w:r>
          </w:p>
        </w:tc>
        <w:tc>
          <w:tcPr>
            <w:tcW w:w="43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2</w:t>
            </w:r>
          </w:p>
        </w:tc>
        <w:tc>
          <w:tcPr>
            <w:tcW w:w="425"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5</w:t>
            </w:r>
          </w:p>
        </w:tc>
        <w:tc>
          <w:tcPr>
            <w:tcW w:w="42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Borders>
              <w:lef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567"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567" w:type="dxa"/>
            <w:tcBorders>
              <w:left w:val="single" w:sz="4" w:space="0" w:color="auto"/>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1</w:t>
            </w:r>
          </w:p>
        </w:tc>
        <w:tc>
          <w:tcPr>
            <w:tcW w:w="567" w:type="dxa"/>
            <w:tcBorders>
              <w:lef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5</w:t>
            </w:r>
          </w:p>
        </w:tc>
        <w:tc>
          <w:tcPr>
            <w:tcW w:w="426"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26"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81"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3</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3</w:t>
            </w:r>
          </w:p>
        </w:tc>
        <w:tc>
          <w:tcPr>
            <w:tcW w:w="411" w:type="dxa"/>
          </w:tcPr>
          <w:p w:rsidR="00C51543" w:rsidRPr="00C51543" w:rsidRDefault="00C51543" w:rsidP="007F0637">
            <w:pPr>
              <w:rPr>
                <w:rFonts w:ascii="Times New Roman" w:hAnsi="Times New Roman" w:cs="Times New Roman"/>
                <w:b/>
                <w:sz w:val="20"/>
                <w:szCs w:val="20"/>
                <w:lang w:val="uk-UA"/>
              </w:rPr>
            </w:pPr>
          </w:p>
        </w:tc>
      </w:tr>
      <w:tr w:rsidR="00E51216" w:rsidRPr="00C51543" w:rsidTr="0074055E">
        <w:trPr>
          <w:trHeight w:val="402"/>
        </w:trPr>
        <w:tc>
          <w:tcPr>
            <w:tcW w:w="236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Математика</w:t>
            </w:r>
          </w:p>
        </w:tc>
        <w:tc>
          <w:tcPr>
            <w:tcW w:w="43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1</w:t>
            </w:r>
          </w:p>
        </w:tc>
        <w:tc>
          <w:tcPr>
            <w:tcW w:w="425"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3</w:t>
            </w:r>
          </w:p>
        </w:tc>
        <w:tc>
          <w:tcPr>
            <w:tcW w:w="42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Borders>
              <w:lef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567"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3</w:t>
            </w:r>
          </w:p>
        </w:tc>
        <w:tc>
          <w:tcPr>
            <w:tcW w:w="567" w:type="dxa"/>
            <w:tcBorders>
              <w:left w:val="single" w:sz="4" w:space="0" w:color="auto"/>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2</w:t>
            </w:r>
          </w:p>
        </w:tc>
        <w:tc>
          <w:tcPr>
            <w:tcW w:w="567" w:type="dxa"/>
            <w:tcBorders>
              <w:left w:val="single" w:sz="4" w:space="0" w:color="auto"/>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Borders>
              <w:lef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2</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6</w:t>
            </w:r>
          </w:p>
        </w:tc>
        <w:tc>
          <w:tcPr>
            <w:tcW w:w="426"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26"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81"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11" w:type="dxa"/>
          </w:tcPr>
          <w:p w:rsidR="00C51543" w:rsidRPr="00C51543" w:rsidRDefault="00C51543" w:rsidP="007F0637">
            <w:pPr>
              <w:rPr>
                <w:rFonts w:ascii="Times New Roman" w:hAnsi="Times New Roman" w:cs="Times New Roman"/>
                <w:b/>
                <w:sz w:val="20"/>
                <w:szCs w:val="20"/>
                <w:lang w:val="uk-UA"/>
              </w:rPr>
            </w:pPr>
          </w:p>
        </w:tc>
      </w:tr>
      <w:tr w:rsidR="00E51216" w:rsidRPr="00C51543" w:rsidTr="0074055E">
        <w:trPr>
          <w:trHeight w:val="421"/>
        </w:trPr>
        <w:tc>
          <w:tcPr>
            <w:tcW w:w="236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Історія України</w:t>
            </w:r>
          </w:p>
        </w:tc>
        <w:tc>
          <w:tcPr>
            <w:tcW w:w="43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0</w:t>
            </w:r>
          </w:p>
        </w:tc>
        <w:tc>
          <w:tcPr>
            <w:tcW w:w="425"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8</w:t>
            </w:r>
          </w:p>
        </w:tc>
        <w:tc>
          <w:tcPr>
            <w:tcW w:w="42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3</w:t>
            </w:r>
          </w:p>
        </w:tc>
        <w:tc>
          <w:tcPr>
            <w:tcW w:w="425" w:type="dxa"/>
            <w:tcBorders>
              <w:lef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567"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567" w:type="dxa"/>
            <w:tcBorders>
              <w:left w:val="single" w:sz="4" w:space="0" w:color="auto"/>
              <w:right w:val="single" w:sz="4" w:space="0" w:color="auto"/>
            </w:tcBorders>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5</w:t>
            </w:r>
          </w:p>
        </w:tc>
        <w:tc>
          <w:tcPr>
            <w:tcW w:w="567" w:type="dxa"/>
            <w:tcBorders>
              <w:left w:val="single" w:sz="4" w:space="0" w:color="auto"/>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Borders>
              <w:lef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2</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9</w:t>
            </w:r>
          </w:p>
        </w:tc>
        <w:tc>
          <w:tcPr>
            <w:tcW w:w="426"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1</w:t>
            </w: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26"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81"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4</w:t>
            </w:r>
          </w:p>
        </w:tc>
        <w:tc>
          <w:tcPr>
            <w:tcW w:w="567"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2</w:t>
            </w:r>
          </w:p>
        </w:tc>
        <w:tc>
          <w:tcPr>
            <w:tcW w:w="411" w:type="dxa"/>
          </w:tcPr>
          <w:p w:rsidR="00C51543" w:rsidRPr="00C51543" w:rsidRDefault="00C51543" w:rsidP="007F0637">
            <w:pPr>
              <w:rPr>
                <w:rFonts w:ascii="Times New Roman" w:hAnsi="Times New Roman" w:cs="Times New Roman"/>
                <w:b/>
                <w:sz w:val="20"/>
                <w:szCs w:val="20"/>
                <w:lang w:val="uk-UA"/>
              </w:rPr>
            </w:pPr>
          </w:p>
        </w:tc>
      </w:tr>
      <w:tr w:rsidR="00E51216" w:rsidRPr="00C51543" w:rsidTr="0074055E">
        <w:trPr>
          <w:trHeight w:val="184"/>
        </w:trPr>
        <w:tc>
          <w:tcPr>
            <w:tcW w:w="2366" w:type="dxa"/>
          </w:tcPr>
          <w:p w:rsidR="00C51543" w:rsidRPr="00C51543" w:rsidRDefault="00C51543" w:rsidP="007F0637">
            <w:pPr>
              <w:rPr>
                <w:rFonts w:ascii="Times New Roman" w:hAnsi="Times New Roman" w:cs="Times New Roman"/>
                <w:b/>
                <w:sz w:val="20"/>
                <w:szCs w:val="20"/>
                <w:lang w:val="uk-UA"/>
              </w:rPr>
            </w:pPr>
            <w:r w:rsidRPr="00C51543">
              <w:rPr>
                <w:rFonts w:ascii="Times New Roman" w:hAnsi="Times New Roman" w:cs="Times New Roman"/>
                <w:b/>
                <w:sz w:val="20"/>
                <w:szCs w:val="20"/>
                <w:lang w:val="uk-UA"/>
              </w:rPr>
              <w:t>Інформатика</w:t>
            </w:r>
          </w:p>
        </w:tc>
        <w:tc>
          <w:tcPr>
            <w:tcW w:w="43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6"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Borders>
              <w:lef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567" w:type="dxa"/>
            <w:tcBorders>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567" w:type="dxa"/>
            <w:tcBorders>
              <w:left w:val="single" w:sz="4" w:space="0" w:color="auto"/>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567" w:type="dxa"/>
            <w:tcBorders>
              <w:left w:val="single" w:sz="4" w:space="0" w:color="auto"/>
              <w:righ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Borders>
              <w:left w:val="single" w:sz="4" w:space="0" w:color="auto"/>
            </w:tcBorders>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26"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26" w:type="dxa"/>
          </w:tcPr>
          <w:p w:rsidR="00C51543" w:rsidRPr="00C51543" w:rsidRDefault="00C51543" w:rsidP="007F0637">
            <w:pPr>
              <w:rPr>
                <w:rFonts w:ascii="Times New Roman" w:hAnsi="Times New Roman" w:cs="Times New Roman"/>
                <w:b/>
                <w:sz w:val="20"/>
                <w:szCs w:val="20"/>
                <w:lang w:val="uk-UA"/>
              </w:rPr>
            </w:pPr>
          </w:p>
        </w:tc>
        <w:tc>
          <w:tcPr>
            <w:tcW w:w="425" w:type="dxa"/>
          </w:tcPr>
          <w:p w:rsidR="00C51543" w:rsidRPr="00C51543" w:rsidRDefault="00C51543" w:rsidP="007F0637">
            <w:pPr>
              <w:rPr>
                <w:rFonts w:ascii="Times New Roman" w:hAnsi="Times New Roman" w:cs="Times New Roman"/>
                <w:b/>
                <w:sz w:val="20"/>
                <w:szCs w:val="20"/>
                <w:lang w:val="uk-UA"/>
              </w:rPr>
            </w:pPr>
          </w:p>
        </w:tc>
        <w:tc>
          <w:tcPr>
            <w:tcW w:w="581" w:type="dxa"/>
          </w:tcPr>
          <w:p w:rsidR="00C51543" w:rsidRPr="00C51543" w:rsidRDefault="00C51543" w:rsidP="007F0637">
            <w:pPr>
              <w:rPr>
                <w:rFonts w:ascii="Times New Roman" w:hAnsi="Times New Roman" w:cs="Times New Roman"/>
                <w:b/>
                <w:sz w:val="20"/>
                <w:szCs w:val="20"/>
                <w:lang w:val="uk-UA"/>
              </w:rPr>
            </w:pPr>
          </w:p>
        </w:tc>
        <w:tc>
          <w:tcPr>
            <w:tcW w:w="567" w:type="dxa"/>
          </w:tcPr>
          <w:p w:rsidR="00C51543" w:rsidRPr="00C51543" w:rsidRDefault="00C51543" w:rsidP="007F0637">
            <w:pPr>
              <w:rPr>
                <w:rFonts w:ascii="Times New Roman" w:hAnsi="Times New Roman" w:cs="Times New Roman"/>
                <w:b/>
                <w:sz w:val="20"/>
                <w:szCs w:val="20"/>
                <w:lang w:val="uk-UA"/>
              </w:rPr>
            </w:pPr>
          </w:p>
        </w:tc>
        <w:tc>
          <w:tcPr>
            <w:tcW w:w="411" w:type="dxa"/>
          </w:tcPr>
          <w:p w:rsidR="00C51543" w:rsidRPr="00C51543" w:rsidRDefault="00C51543" w:rsidP="007F0637">
            <w:pPr>
              <w:rPr>
                <w:rFonts w:ascii="Times New Roman" w:hAnsi="Times New Roman" w:cs="Times New Roman"/>
                <w:b/>
                <w:sz w:val="20"/>
                <w:szCs w:val="20"/>
                <w:lang w:val="uk-UA"/>
              </w:rPr>
            </w:pPr>
          </w:p>
        </w:tc>
      </w:tr>
    </w:tbl>
    <w:p w:rsidR="00E108D8" w:rsidRPr="00E108D8" w:rsidRDefault="00E108D8" w:rsidP="00E108D8">
      <w:pPr>
        <w:ind w:left="-709"/>
        <w:jc w:val="center"/>
        <w:rPr>
          <w:rFonts w:ascii="Times New Roman" w:hAnsi="Times New Roman" w:cs="Times New Roman"/>
          <w:b/>
          <w:sz w:val="32"/>
          <w:szCs w:val="32"/>
          <w:u w:val="single"/>
          <w:lang w:val="uk-UA"/>
        </w:rPr>
      </w:pPr>
    </w:p>
    <w:p w:rsidR="00B41052" w:rsidRPr="0074055E" w:rsidRDefault="00B41052" w:rsidP="0099147C">
      <w:pPr>
        <w:jc w:val="center"/>
        <w:rPr>
          <w:rFonts w:ascii="Times New Roman" w:hAnsi="Times New Roman" w:cs="Times New Roman"/>
          <w:b/>
          <w:sz w:val="32"/>
          <w:szCs w:val="32"/>
          <w:lang w:val="uk-UA"/>
        </w:rPr>
      </w:pPr>
      <w:r w:rsidRPr="0074055E">
        <w:rPr>
          <w:rFonts w:ascii="Times New Roman" w:hAnsi="Times New Roman" w:cs="Times New Roman"/>
          <w:b/>
          <w:sz w:val="32"/>
          <w:szCs w:val="32"/>
          <w:lang w:val="uk-UA"/>
        </w:rPr>
        <w:t>Інформатизація освітнього процесу</w:t>
      </w:r>
    </w:p>
    <w:p w:rsidR="00B41052" w:rsidRDefault="00B41052" w:rsidP="00B41052">
      <w:pPr>
        <w:ind w:left="-426" w:firstLine="426"/>
        <w:rPr>
          <w:rFonts w:ascii="Times New Roman" w:hAnsi="Times New Roman" w:cs="Times New Roman"/>
          <w:sz w:val="28"/>
          <w:szCs w:val="28"/>
          <w:lang w:val="uk-UA"/>
        </w:rPr>
      </w:pPr>
      <w:r w:rsidRPr="00B41052">
        <w:rPr>
          <w:rFonts w:ascii="Times New Roman" w:hAnsi="Times New Roman" w:cs="Times New Roman"/>
          <w:sz w:val="28"/>
          <w:szCs w:val="28"/>
          <w:lang w:val="uk-UA"/>
        </w:rPr>
        <w:t xml:space="preserve"> Відповідно Закону України «Про освіту», «Про повну загальну середню освіту», «Про Національну програму інформатизації», Концепції розвитку дистанційної освіти в Україні пріоритетними напрямками діяльності закладу освіти у 2019/2020 навчальному році щодо впровадження нових освітніх технологій були: </w:t>
      </w:r>
    </w:p>
    <w:p w:rsidR="00B41052" w:rsidRDefault="00B41052" w:rsidP="00B41052">
      <w:pPr>
        <w:ind w:left="-426" w:firstLine="426"/>
        <w:rPr>
          <w:rFonts w:ascii="Times New Roman" w:hAnsi="Times New Roman" w:cs="Times New Roman"/>
          <w:sz w:val="28"/>
          <w:szCs w:val="28"/>
          <w:lang w:val="uk-UA"/>
        </w:rPr>
      </w:pPr>
      <w:r w:rsidRPr="00B41052">
        <w:rPr>
          <w:rFonts w:ascii="Times New Roman" w:hAnsi="Times New Roman" w:cs="Times New Roman"/>
          <w:sz w:val="28"/>
          <w:szCs w:val="28"/>
        </w:rPr>
        <w:sym w:font="Symbol" w:char="F0B7"/>
      </w:r>
      <w:r w:rsidRPr="00B41052">
        <w:rPr>
          <w:rFonts w:ascii="Times New Roman" w:hAnsi="Times New Roman" w:cs="Times New Roman"/>
          <w:sz w:val="28"/>
          <w:szCs w:val="28"/>
          <w:lang w:val="uk-UA"/>
        </w:rPr>
        <w:t xml:space="preserve"> продовження впровадження інформаційних та комунікаційних мультимедійних технологій у навчально-виховний процес;</w:t>
      </w:r>
    </w:p>
    <w:p w:rsidR="00B41052" w:rsidRDefault="00B41052" w:rsidP="00B41052">
      <w:pPr>
        <w:ind w:left="-426" w:firstLine="426"/>
        <w:rPr>
          <w:rFonts w:ascii="Times New Roman" w:hAnsi="Times New Roman" w:cs="Times New Roman"/>
          <w:sz w:val="28"/>
          <w:szCs w:val="28"/>
          <w:lang w:val="uk-UA"/>
        </w:rPr>
      </w:pPr>
      <w:r w:rsidRPr="00B41052">
        <w:rPr>
          <w:rFonts w:ascii="Times New Roman" w:hAnsi="Times New Roman" w:cs="Times New Roman"/>
          <w:sz w:val="28"/>
          <w:szCs w:val="28"/>
          <w:lang w:val="uk-UA"/>
        </w:rPr>
        <w:t xml:space="preserve"> </w:t>
      </w:r>
      <w:r w:rsidRPr="00B41052">
        <w:rPr>
          <w:rFonts w:ascii="Times New Roman" w:hAnsi="Times New Roman" w:cs="Times New Roman"/>
          <w:sz w:val="28"/>
          <w:szCs w:val="28"/>
        </w:rPr>
        <w:sym w:font="Symbol" w:char="F0B7"/>
      </w:r>
      <w:r w:rsidRPr="00B41052">
        <w:rPr>
          <w:rFonts w:ascii="Times New Roman" w:hAnsi="Times New Roman" w:cs="Times New Roman"/>
          <w:sz w:val="28"/>
          <w:szCs w:val="28"/>
          <w:lang w:val="uk-UA"/>
        </w:rPr>
        <w:t xml:space="preserve"> формування інформаційної культури учнів та педагогічних працівників, забезпечення їх інформаційних потреб;</w:t>
      </w:r>
    </w:p>
    <w:p w:rsidR="00B41052" w:rsidRDefault="00B41052" w:rsidP="00B41052">
      <w:pPr>
        <w:ind w:left="-426" w:firstLine="426"/>
        <w:rPr>
          <w:rFonts w:ascii="Times New Roman" w:hAnsi="Times New Roman" w:cs="Times New Roman"/>
          <w:sz w:val="28"/>
          <w:szCs w:val="28"/>
          <w:lang w:val="uk-UA"/>
        </w:rPr>
      </w:pPr>
      <w:r w:rsidRPr="00B41052">
        <w:rPr>
          <w:rFonts w:ascii="Times New Roman" w:hAnsi="Times New Roman" w:cs="Times New Roman"/>
          <w:sz w:val="28"/>
          <w:szCs w:val="28"/>
        </w:rPr>
        <w:sym w:font="Symbol" w:char="F0B7"/>
      </w:r>
      <w:r w:rsidRPr="00B41052">
        <w:rPr>
          <w:rFonts w:ascii="Times New Roman" w:hAnsi="Times New Roman" w:cs="Times New Roman"/>
          <w:sz w:val="28"/>
          <w:szCs w:val="28"/>
          <w:lang w:val="uk-UA"/>
        </w:rPr>
        <w:t xml:space="preserve"> удосконалення інформаційно-методичного забезпечення навчально-виховного процесу;</w:t>
      </w:r>
    </w:p>
    <w:p w:rsidR="00B41052" w:rsidRDefault="00B41052" w:rsidP="00B41052">
      <w:pPr>
        <w:ind w:left="-426" w:firstLine="426"/>
        <w:rPr>
          <w:rFonts w:ascii="Times New Roman" w:hAnsi="Times New Roman" w:cs="Times New Roman"/>
          <w:sz w:val="28"/>
          <w:szCs w:val="28"/>
          <w:lang w:val="uk-UA"/>
        </w:rPr>
      </w:pPr>
      <w:r w:rsidRPr="00B41052">
        <w:rPr>
          <w:rFonts w:ascii="Times New Roman" w:hAnsi="Times New Roman" w:cs="Times New Roman"/>
          <w:sz w:val="28"/>
          <w:szCs w:val="28"/>
          <w:lang w:val="uk-UA"/>
        </w:rPr>
        <w:t xml:space="preserve"> </w:t>
      </w:r>
      <w:r w:rsidRPr="00B41052">
        <w:rPr>
          <w:rFonts w:ascii="Times New Roman" w:hAnsi="Times New Roman" w:cs="Times New Roman"/>
          <w:sz w:val="28"/>
          <w:szCs w:val="28"/>
        </w:rPr>
        <w:sym w:font="Symbol" w:char="F0B7"/>
      </w:r>
      <w:r w:rsidRPr="00B41052">
        <w:rPr>
          <w:rFonts w:ascii="Times New Roman" w:hAnsi="Times New Roman" w:cs="Times New Roman"/>
          <w:sz w:val="28"/>
          <w:szCs w:val="28"/>
          <w:lang w:val="uk-UA"/>
        </w:rPr>
        <w:t xml:space="preserve"> оптимізація освітнього менеджмента на основі використання сучасних інформаційних технології в управлінській діяльності; </w:t>
      </w:r>
    </w:p>
    <w:p w:rsidR="00B41052" w:rsidRDefault="00B41052" w:rsidP="00B41052">
      <w:pPr>
        <w:ind w:left="-426" w:firstLine="426"/>
        <w:rPr>
          <w:rFonts w:ascii="Times New Roman" w:hAnsi="Times New Roman" w:cs="Times New Roman"/>
          <w:sz w:val="28"/>
          <w:szCs w:val="28"/>
          <w:lang w:val="uk-UA"/>
        </w:rPr>
      </w:pPr>
      <w:r w:rsidRPr="00B41052">
        <w:rPr>
          <w:rFonts w:ascii="Times New Roman" w:hAnsi="Times New Roman" w:cs="Times New Roman"/>
          <w:sz w:val="28"/>
          <w:szCs w:val="28"/>
        </w:rPr>
        <w:sym w:font="Symbol" w:char="F0B7"/>
      </w:r>
      <w:r w:rsidRPr="00B41052">
        <w:rPr>
          <w:rFonts w:ascii="Times New Roman" w:hAnsi="Times New Roman" w:cs="Times New Roman"/>
          <w:sz w:val="28"/>
          <w:szCs w:val="28"/>
          <w:lang w:val="uk-UA"/>
        </w:rPr>
        <w:t xml:space="preserve"> використання інформаційних технологій для розвитку дистанційного навчання. </w:t>
      </w:r>
    </w:p>
    <w:p w:rsidR="00C717E8" w:rsidRDefault="00B41052" w:rsidP="00B41052">
      <w:pPr>
        <w:spacing w:after="0"/>
        <w:ind w:left="-426" w:firstLine="426"/>
        <w:rPr>
          <w:rFonts w:ascii="Times New Roman" w:hAnsi="Times New Roman" w:cs="Times New Roman"/>
          <w:sz w:val="28"/>
          <w:szCs w:val="28"/>
          <w:lang w:val="uk-UA"/>
        </w:rPr>
      </w:pPr>
      <w:r w:rsidRPr="00B41052">
        <w:rPr>
          <w:rFonts w:ascii="Times New Roman" w:hAnsi="Times New Roman" w:cs="Times New Roman"/>
          <w:sz w:val="28"/>
          <w:szCs w:val="28"/>
          <w:lang w:val="uk-UA"/>
        </w:rPr>
        <w:t xml:space="preserve">Комп’ютеризація і інформатизація закладу </w:t>
      </w:r>
      <w:r w:rsidR="00C717E8">
        <w:rPr>
          <w:rFonts w:ascii="Times New Roman" w:hAnsi="Times New Roman" w:cs="Times New Roman"/>
          <w:sz w:val="28"/>
          <w:szCs w:val="28"/>
          <w:lang w:val="uk-UA"/>
        </w:rPr>
        <w:t xml:space="preserve">не повністю </w:t>
      </w:r>
      <w:r w:rsidRPr="00C717E8">
        <w:rPr>
          <w:rFonts w:ascii="Times New Roman" w:hAnsi="Times New Roman" w:cs="Times New Roman"/>
          <w:sz w:val="28"/>
          <w:szCs w:val="28"/>
          <w:lang w:val="uk-UA"/>
        </w:rPr>
        <w:t>задовольняє</w:t>
      </w:r>
      <w:r w:rsidRPr="00B41052">
        <w:rPr>
          <w:rFonts w:ascii="Times New Roman" w:hAnsi="Times New Roman" w:cs="Times New Roman"/>
          <w:b/>
          <w:color w:val="FF0000"/>
          <w:sz w:val="28"/>
          <w:szCs w:val="28"/>
          <w:lang w:val="uk-UA"/>
        </w:rPr>
        <w:t xml:space="preserve"> </w:t>
      </w:r>
      <w:r w:rsidRPr="00B41052">
        <w:rPr>
          <w:rFonts w:ascii="Times New Roman" w:hAnsi="Times New Roman" w:cs="Times New Roman"/>
          <w:sz w:val="28"/>
          <w:szCs w:val="28"/>
          <w:lang w:val="uk-UA"/>
        </w:rPr>
        <w:t>потреби освітнього проце</w:t>
      </w:r>
      <w:r>
        <w:rPr>
          <w:rFonts w:ascii="Times New Roman" w:hAnsi="Times New Roman" w:cs="Times New Roman"/>
          <w:sz w:val="28"/>
          <w:szCs w:val="28"/>
          <w:lang w:val="uk-UA"/>
        </w:rPr>
        <w:t>су. У школі функціонує один комп’ютерний клас</w:t>
      </w:r>
      <w:r w:rsidRPr="00B410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w:t>
      </w:r>
    </w:p>
    <w:p w:rsidR="00B41052" w:rsidRDefault="00B41052" w:rsidP="0074055E">
      <w:pPr>
        <w:spacing w:after="0"/>
        <w:ind w:left="-426"/>
        <w:rPr>
          <w:rFonts w:ascii="Times New Roman" w:hAnsi="Times New Roman" w:cs="Times New Roman"/>
          <w:sz w:val="28"/>
          <w:szCs w:val="28"/>
          <w:lang w:val="uk-UA"/>
        </w:rPr>
      </w:pPr>
      <w:r w:rsidRPr="00B41052">
        <w:rPr>
          <w:rFonts w:ascii="Times New Roman" w:hAnsi="Times New Roman" w:cs="Times New Roman"/>
          <w:sz w:val="28"/>
          <w:szCs w:val="28"/>
          <w:lang w:val="uk-UA"/>
        </w:rPr>
        <w:t xml:space="preserve">мультимедійне обладнання, усі кабінети та приміщення школи підключені до Всесвітньої мережі Інтернет. </w:t>
      </w:r>
      <w:r w:rsidRPr="00B41052">
        <w:rPr>
          <w:rFonts w:ascii="Times New Roman" w:hAnsi="Times New Roman" w:cs="Times New Roman"/>
          <w:sz w:val="28"/>
          <w:szCs w:val="28"/>
        </w:rPr>
        <w:t xml:space="preserve">Процес впровадження ІКТ-технологій в освітній процес значно активізувався. </w:t>
      </w:r>
      <w:proofErr w:type="gramStart"/>
      <w:r w:rsidRPr="00B41052">
        <w:rPr>
          <w:rFonts w:ascii="Times New Roman" w:hAnsi="Times New Roman" w:cs="Times New Roman"/>
          <w:sz w:val="28"/>
          <w:szCs w:val="28"/>
        </w:rPr>
        <w:t>Б</w:t>
      </w:r>
      <w:proofErr w:type="gramEnd"/>
      <w:r w:rsidRPr="00B41052">
        <w:rPr>
          <w:rFonts w:ascii="Times New Roman" w:hAnsi="Times New Roman" w:cs="Times New Roman"/>
          <w:sz w:val="28"/>
          <w:szCs w:val="28"/>
        </w:rPr>
        <w:t xml:space="preserve">ільшість учителів упродовж року проводили уроки, систематично використовуючи електронні освітні ресурси. Організовано обмін досвідом із використання комп’ютерних технологій через </w:t>
      </w:r>
      <w:r w:rsidRPr="00B41052">
        <w:rPr>
          <w:rFonts w:ascii="Times New Roman" w:hAnsi="Times New Roman" w:cs="Times New Roman"/>
          <w:sz w:val="28"/>
          <w:szCs w:val="28"/>
        </w:rPr>
        <w:lastRenderedPageBreak/>
        <w:t>відвідування урокі</w:t>
      </w:r>
      <w:proofErr w:type="gramStart"/>
      <w:r w:rsidRPr="00B41052">
        <w:rPr>
          <w:rFonts w:ascii="Times New Roman" w:hAnsi="Times New Roman" w:cs="Times New Roman"/>
          <w:sz w:val="28"/>
          <w:szCs w:val="28"/>
        </w:rPr>
        <w:t>в</w:t>
      </w:r>
      <w:proofErr w:type="gramEnd"/>
      <w:r w:rsidRPr="00B41052">
        <w:rPr>
          <w:rFonts w:ascii="Times New Roman" w:hAnsi="Times New Roman" w:cs="Times New Roman"/>
          <w:sz w:val="28"/>
          <w:szCs w:val="28"/>
        </w:rPr>
        <w:t xml:space="preserve"> більш досвідчених колег. При </w:t>
      </w:r>
      <w:proofErr w:type="gramStart"/>
      <w:r w:rsidRPr="00B41052">
        <w:rPr>
          <w:rFonts w:ascii="Times New Roman" w:hAnsi="Times New Roman" w:cs="Times New Roman"/>
          <w:sz w:val="28"/>
          <w:szCs w:val="28"/>
        </w:rPr>
        <w:t>п</w:t>
      </w:r>
      <w:proofErr w:type="gramEnd"/>
      <w:r w:rsidRPr="00B41052">
        <w:rPr>
          <w:rFonts w:ascii="Times New Roman" w:hAnsi="Times New Roman" w:cs="Times New Roman"/>
          <w:sz w:val="28"/>
          <w:szCs w:val="28"/>
        </w:rPr>
        <w:t xml:space="preserve">ідготовці та проведенні уроків, групових занять, підготовці учнів до різноманітних конкурсів педагоги використовували мережу Інтернет та власні презентації. </w:t>
      </w:r>
      <w:r>
        <w:rPr>
          <w:rFonts w:ascii="Times New Roman" w:hAnsi="Times New Roman" w:cs="Times New Roman"/>
          <w:sz w:val="28"/>
          <w:szCs w:val="28"/>
          <w:lang w:val="uk-UA"/>
        </w:rPr>
        <w:t xml:space="preserve"> </w:t>
      </w:r>
      <w:r w:rsidRPr="00B41052">
        <w:rPr>
          <w:rFonts w:ascii="Times New Roman" w:hAnsi="Times New Roman" w:cs="Times New Roman"/>
          <w:sz w:val="28"/>
          <w:szCs w:val="28"/>
        </w:rPr>
        <w:t xml:space="preserve"> </w:t>
      </w:r>
      <w:r>
        <w:rPr>
          <w:rFonts w:ascii="Times New Roman" w:hAnsi="Times New Roman" w:cs="Times New Roman"/>
          <w:sz w:val="28"/>
          <w:szCs w:val="28"/>
          <w:lang w:val="uk-UA"/>
        </w:rPr>
        <w:t xml:space="preserve"> Деякі п</w:t>
      </w:r>
      <w:r>
        <w:rPr>
          <w:rFonts w:ascii="Times New Roman" w:hAnsi="Times New Roman" w:cs="Times New Roman"/>
          <w:sz w:val="28"/>
          <w:szCs w:val="28"/>
        </w:rPr>
        <w:t>озакласн</w:t>
      </w:r>
      <w:r>
        <w:rPr>
          <w:rFonts w:ascii="Times New Roman" w:hAnsi="Times New Roman" w:cs="Times New Roman"/>
          <w:sz w:val="28"/>
          <w:szCs w:val="28"/>
          <w:lang w:val="uk-UA"/>
        </w:rPr>
        <w:t>і</w:t>
      </w:r>
      <w:r>
        <w:rPr>
          <w:rFonts w:ascii="Times New Roman" w:hAnsi="Times New Roman" w:cs="Times New Roman"/>
          <w:sz w:val="28"/>
          <w:szCs w:val="28"/>
        </w:rPr>
        <w:t xml:space="preserve"> заход</w:t>
      </w:r>
      <w:r>
        <w:rPr>
          <w:rFonts w:ascii="Times New Roman" w:hAnsi="Times New Roman" w:cs="Times New Roman"/>
          <w:sz w:val="28"/>
          <w:szCs w:val="28"/>
          <w:lang w:val="uk-UA"/>
        </w:rPr>
        <w:t>и</w:t>
      </w:r>
      <w:r w:rsidRPr="00B41052">
        <w:rPr>
          <w:rFonts w:ascii="Times New Roman" w:hAnsi="Times New Roman" w:cs="Times New Roman"/>
          <w:sz w:val="28"/>
          <w:szCs w:val="28"/>
        </w:rPr>
        <w:t xml:space="preserve"> проводилися із використанням комп’ютерних презентацій. Значна увага приділялася використанню на уроках програмних засобів навчання</w:t>
      </w:r>
      <w:proofErr w:type="gramStart"/>
      <w:r>
        <w:rPr>
          <w:rFonts w:ascii="Times New Roman" w:hAnsi="Times New Roman" w:cs="Times New Roman"/>
          <w:sz w:val="28"/>
          <w:szCs w:val="28"/>
          <w:lang w:val="uk-UA"/>
        </w:rPr>
        <w:t xml:space="preserve"> .</w:t>
      </w:r>
      <w:proofErr w:type="gramEnd"/>
    </w:p>
    <w:p w:rsidR="00B41052" w:rsidRDefault="00B41052" w:rsidP="00B41052">
      <w:pPr>
        <w:ind w:left="-426" w:firstLine="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1052">
        <w:rPr>
          <w:rFonts w:ascii="Times New Roman" w:hAnsi="Times New Roman" w:cs="Times New Roman"/>
          <w:sz w:val="28"/>
          <w:szCs w:val="28"/>
          <w:lang w:val="uk-UA"/>
        </w:rPr>
        <w:t xml:space="preserve"> У зв’язку з введення карантину та запровадження системи дистанційного навчання, вчителі-новатори зорієнтувалися у великому інтернет- просторі й проводили он</w:t>
      </w:r>
      <w:r w:rsidR="00131872">
        <w:rPr>
          <w:rFonts w:ascii="Times New Roman" w:hAnsi="Times New Roman" w:cs="Times New Roman"/>
          <w:sz w:val="28"/>
          <w:szCs w:val="28"/>
          <w:lang w:val="uk-UA"/>
        </w:rPr>
        <w:t>-</w:t>
      </w:r>
      <w:r w:rsidRPr="00B41052">
        <w:rPr>
          <w:rFonts w:ascii="Times New Roman" w:hAnsi="Times New Roman" w:cs="Times New Roman"/>
          <w:sz w:val="28"/>
          <w:szCs w:val="28"/>
          <w:lang w:val="uk-UA"/>
        </w:rPr>
        <w:t>лайн уроки, конференції:</w:t>
      </w:r>
    </w:p>
    <w:p w:rsidR="00597D29" w:rsidRPr="00C717E8" w:rsidRDefault="00131872" w:rsidP="00C717E8">
      <w:pPr>
        <w:pStyle w:val="a3"/>
        <w:numPr>
          <w:ilvl w:val="0"/>
          <w:numId w:val="4"/>
        </w:num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початкова школа – Горяніна </w:t>
      </w:r>
      <w:r w:rsidR="00597D29" w:rsidRPr="00C717E8">
        <w:rPr>
          <w:rFonts w:ascii="Times New Roman" w:hAnsi="Times New Roman" w:cs="Times New Roman"/>
          <w:sz w:val="28"/>
          <w:szCs w:val="28"/>
          <w:lang w:val="uk-UA"/>
        </w:rPr>
        <w:t>О.В.</w:t>
      </w:r>
    </w:p>
    <w:p w:rsidR="00B41052" w:rsidRDefault="00B41052" w:rsidP="00B41052">
      <w:pPr>
        <w:spacing w:after="0"/>
        <w:ind w:left="-426" w:firstLine="426"/>
        <w:rPr>
          <w:rFonts w:ascii="Times New Roman" w:hAnsi="Times New Roman" w:cs="Times New Roman"/>
          <w:sz w:val="28"/>
          <w:szCs w:val="28"/>
          <w:lang w:val="uk-UA"/>
        </w:rPr>
      </w:pPr>
      <w:r w:rsidRPr="00B41052">
        <w:rPr>
          <w:rFonts w:ascii="Times New Roman" w:hAnsi="Times New Roman" w:cs="Times New Roman"/>
          <w:sz w:val="28"/>
          <w:szCs w:val="28"/>
          <w:lang w:val="uk-UA"/>
        </w:rPr>
        <w:t xml:space="preserve"> </w:t>
      </w:r>
      <w:r w:rsidRPr="00B41052">
        <w:rPr>
          <w:rFonts w:ascii="Times New Roman" w:hAnsi="Times New Roman" w:cs="Times New Roman"/>
          <w:sz w:val="28"/>
          <w:szCs w:val="28"/>
        </w:rPr>
        <w:sym w:font="Symbol" w:char="F02D"/>
      </w:r>
      <w:r w:rsidRPr="00B41052">
        <w:rPr>
          <w:rFonts w:ascii="Times New Roman" w:hAnsi="Times New Roman" w:cs="Times New Roman"/>
          <w:sz w:val="28"/>
          <w:szCs w:val="28"/>
          <w:lang w:val="uk-UA"/>
        </w:rPr>
        <w:t xml:space="preserve"> </w:t>
      </w:r>
      <w:r w:rsidR="00131872">
        <w:rPr>
          <w:rFonts w:ascii="Times New Roman" w:hAnsi="Times New Roman" w:cs="Times New Roman"/>
          <w:sz w:val="28"/>
          <w:szCs w:val="28"/>
          <w:lang w:val="uk-UA"/>
        </w:rPr>
        <w:t>у</w:t>
      </w:r>
      <w:r>
        <w:rPr>
          <w:rFonts w:ascii="Times New Roman" w:hAnsi="Times New Roman" w:cs="Times New Roman"/>
          <w:sz w:val="28"/>
          <w:szCs w:val="28"/>
          <w:lang w:val="uk-UA"/>
        </w:rPr>
        <w:t>країнської мови та літератури  (Вітрук Н.В., Романова І.С.</w:t>
      </w:r>
      <w:r w:rsidR="00131872">
        <w:rPr>
          <w:rFonts w:ascii="Times New Roman" w:hAnsi="Times New Roman" w:cs="Times New Roman"/>
          <w:sz w:val="28"/>
          <w:szCs w:val="28"/>
          <w:lang w:val="uk-UA"/>
        </w:rPr>
        <w:t>Черниш Л.В.</w:t>
      </w:r>
      <w:r>
        <w:rPr>
          <w:rFonts w:ascii="Times New Roman" w:hAnsi="Times New Roman" w:cs="Times New Roman"/>
          <w:sz w:val="28"/>
          <w:szCs w:val="28"/>
          <w:lang w:val="uk-UA"/>
        </w:rPr>
        <w:t>)</w:t>
      </w:r>
      <w:r w:rsidRPr="00B41052">
        <w:rPr>
          <w:rFonts w:ascii="Times New Roman" w:hAnsi="Times New Roman" w:cs="Times New Roman"/>
          <w:sz w:val="28"/>
          <w:szCs w:val="28"/>
          <w:lang w:val="uk-UA"/>
        </w:rPr>
        <w:t xml:space="preserve">; </w:t>
      </w:r>
    </w:p>
    <w:p w:rsidR="00B41052" w:rsidRDefault="00B41052" w:rsidP="00B41052">
      <w:pPr>
        <w:spacing w:after="0"/>
        <w:ind w:left="-426" w:firstLine="426"/>
        <w:rPr>
          <w:rFonts w:ascii="Times New Roman" w:hAnsi="Times New Roman" w:cs="Times New Roman"/>
          <w:sz w:val="28"/>
          <w:szCs w:val="28"/>
          <w:lang w:val="uk-UA"/>
        </w:rPr>
      </w:pPr>
      <w:r w:rsidRPr="00B41052">
        <w:rPr>
          <w:rFonts w:ascii="Times New Roman" w:hAnsi="Times New Roman" w:cs="Times New Roman"/>
          <w:sz w:val="28"/>
          <w:szCs w:val="28"/>
        </w:rPr>
        <w:sym w:font="Symbol" w:char="F02D"/>
      </w:r>
      <w:r w:rsidRPr="00B41052">
        <w:rPr>
          <w:rFonts w:ascii="Times New Roman" w:hAnsi="Times New Roman" w:cs="Times New Roman"/>
          <w:sz w:val="28"/>
          <w:szCs w:val="28"/>
          <w:lang w:val="uk-UA"/>
        </w:rPr>
        <w:t xml:space="preserve"> фі</w:t>
      </w:r>
      <w:r>
        <w:rPr>
          <w:rFonts w:ascii="Times New Roman" w:hAnsi="Times New Roman" w:cs="Times New Roman"/>
          <w:sz w:val="28"/>
          <w:szCs w:val="28"/>
          <w:lang w:val="uk-UA"/>
        </w:rPr>
        <w:t>зики ( Ісаєва І.А.</w:t>
      </w:r>
      <w:r w:rsidRPr="00B41052">
        <w:rPr>
          <w:rFonts w:ascii="Times New Roman" w:hAnsi="Times New Roman" w:cs="Times New Roman"/>
          <w:sz w:val="28"/>
          <w:szCs w:val="28"/>
          <w:lang w:val="uk-UA"/>
        </w:rPr>
        <w:t xml:space="preserve">); </w:t>
      </w:r>
    </w:p>
    <w:p w:rsidR="00B41052" w:rsidRDefault="00B41052" w:rsidP="00B41052">
      <w:pPr>
        <w:spacing w:after="0"/>
        <w:ind w:left="-426" w:firstLine="426"/>
        <w:rPr>
          <w:rFonts w:ascii="Times New Roman" w:hAnsi="Times New Roman" w:cs="Times New Roman"/>
          <w:sz w:val="28"/>
          <w:szCs w:val="28"/>
          <w:lang w:val="uk-UA"/>
        </w:rPr>
      </w:pPr>
      <w:r w:rsidRPr="00B41052">
        <w:rPr>
          <w:rFonts w:ascii="Times New Roman" w:hAnsi="Times New Roman" w:cs="Times New Roman"/>
          <w:sz w:val="28"/>
          <w:szCs w:val="28"/>
        </w:rPr>
        <w:sym w:font="Symbol" w:char="F02D"/>
      </w:r>
      <w:r w:rsidR="00131872">
        <w:rPr>
          <w:rFonts w:ascii="Times New Roman" w:hAnsi="Times New Roman" w:cs="Times New Roman"/>
          <w:sz w:val="28"/>
          <w:szCs w:val="28"/>
          <w:lang w:val="uk-UA"/>
        </w:rPr>
        <w:t xml:space="preserve"> географії (Павлова Л.Г</w:t>
      </w:r>
      <w:r w:rsidRPr="00B41052">
        <w:rPr>
          <w:rFonts w:ascii="Times New Roman" w:hAnsi="Times New Roman" w:cs="Times New Roman"/>
          <w:sz w:val="28"/>
          <w:szCs w:val="28"/>
          <w:lang w:val="uk-UA"/>
        </w:rPr>
        <w:t xml:space="preserve">); </w:t>
      </w:r>
    </w:p>
    <w:p w:rsidR="00B41052" w:rsidRDefault="00B41052" w:rsidP="00B41052">
      <w:pPr>
        <w:ind w:left="-426" w:firstLine="426"/>
        <w:rPr>
          <w:rFonts w:ascii="Times New Roman" w:hAnsi="Times New Roman" w:cs="Times New Roman"/>
          <w:sz w:val="28"/>
          <w:szCs w:val="28"/>
          <w:lang w:val="uk-UA"/>
        </w:rPr>
      </w:pPr>
      <w:r w:rsidRPr="00B41052">
        <w:rPr>
          <w:rFonts w:ascii="Times New Roman" w:hAnsi="Times New Roman" w:cs="Times New Roman"/>
          <w:sz w:val="28"/>
          <w:szCs w:val="28"/>
        </w:rPr>
        <w:sym w:font="Symbol" w:char="F02D"/>
      </w:r>
      <w:r>
        <w:rPr>
          <w:rFonts w:ascii="Times New Roman" w:hAnsi="Times New Roman" w:cs="Times New Roman"/>
          <w:sz w:val="28"/>
          <w:szCs w:val="28"/>
          <w:lang w:val="uk-UA"/>
        </w:rPr>
        <w:t xml:space="preserve"> іноземних</w:t>
      </w:r>
      <w:r w:rsidRPr="00B41052">
        <w:rPr>
          <w:rFonts w:ascii="Times New Roman" w:hAnsi="Times New Roman" w:cs="Times New Roman"/>
          <w:sz w:val="28"/>
          <w:szCs w:val="28"/>
          <w:lang w:val="uk-UA"/>
        </w:rPr>
        <w:t xml:space="preserve"> мов (</w:t>
      </w:r>
      <w:r>
        <w:rPr>
          <w:rFonts w:ascii="Times New Roman" w:hAnsi="Times New Roman" w:cs="Times New Roman"/>
          <w:sz w:val="28"/>
          <w:szCs w:val="28"/>
          <w:lang w:val="uk-UA"/>
        </w:rPr>
        <w:t>Мотузко Ю.В., Сутиріна А.А.)</w:t>
      </w:r>
    </w:p>
    <w:p w:rsidR="00B41052" w:rsidRDefault="00B41052" w:rsidP="00B41052">
      <w:pPr>
        <w:ind w:left="-426" w:firstLine="426"/>
        <w:rPr>
          <w:rFonts w:ascii="Times New Roman" w:hAnsi="Times New Roman" w:cs="Times New Roman"/>
          <w:b/>
          <w:sz w:val="28"/>
          <w:szCs w:val="28"/>
          <w:lang w:val="uk-UA"/>
        </w:rPr>
      </w:pPr>
      <w:r w:rsidRPr="00B410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1052">
        <w:rPr>
          <w:rFonts w:ascii="Times New Roman" w:hAnsi="Times New Roman" w:cs="Times New Roman"/>
          <w:sz w:val="28"/>
          <w:szCs w:val="28"/>
          <w:lang w:val="uk-UA"/>
        </w:rPr>
        <w:t xml:space="preserve"> Більшість вчителів працювали на загальношкільній інтернет </w:t>
      </w:r>
      <w:r w:rsidRPr="00B41052">
        <w:rPr>
          <w:rFonts w:ascii="Times New Roman" w:hAnsi="Times New Roman" w:cs="Times New Roman"/>
          <w:b/>
          <w:sz w:val="28"/>
          <w:szCs w:val="28"/>
          <w:lang w:val="uk-UA"/>
        </w:rPr>
        <w:t xml:space="preserve">платформі </w:t>
      </w:r>
      <w:r w:rsidRPr="00B41052">
        <w:rPr>
          <w:rFonts w:ascii="Times New Roman" w:hAnsi="Times New Roman" w:cs="Times New Roman"/>
          <w:b/>
          <w:sz w:val="28"/>
          <w:szCs w:val="28"/>
        </w:rPr>
        <w:t>Google</w:t>
      </w:r>
      <w:r w:rsidRPr="00B41052">
        <w:rPr>
          <w:rFonts w:ascii="Times New Roman" w:hAnsi="Times New Roman" w:cs="Times New Roman"/>
          <w:b/>
          <w:sz w:val="28"/>
          <w:szCs w:val="28"/>
          <w:lang w:val="uk-UA"/>
        </w:rPr>
        <w:t xml:space="preserve"> клас. </w:t>
      </w:r>
    </w:p>
    <w:p w:rsidR="00A42D5F" w:rsidRPr="00A42D5F" w:rsidRDefault="00B41052" w:rsidP="00A42D5F">
      <w:pPr>
        <w:ind w:left="-426" w:firstLine="426"/>
        <w:jc w:val="center"/>
        <w:rPr>
          <w:rFonts w:ascii="Times New Roman" w:hAnsi="Times New Roman" w:cs="Times New Roman"/>
          <w:b/>
          <w:sz w:val="32"/>
          <w:szCs w:val="32"/>
          <w:u w:val="single"/>
          <w:lang w:val="uk-UA"/>
        </w:rPr>
      </w:pPr>
      <w:r w:rsidRPr="00A42D5F">
        <w:rPr>
          <w:rFonts w:ascii="Times New Roman" w:hAnsi="Times New Roman" w:cs="Times New Roman"/>
          <w:b/>
          <w:sz w:val="32"/>
          <w:szCs w:val="32"/>
          <w:u w:val="single"/>
          <w:lang w:val="uk-UA"/>
        </w:rPr>
        <w:t>Матер</w:t>
      </w:r>
      <w:r w:rsidR="00A42D5F" w:rsidRPr="00A42D5F">
        <w:rPr>
          <w:rFonts w:ascii="Times New Roman" w:hAnsi="Times New Roman" w:cs="Times New Roman"/>
          <w:b/>
          <w:sz w:val="32"/>
          <w:szCs w:val="32"/>
          <w:u w:val="single"/>
          <w:lang w:val="uk-UA"/>
        </w:rPr>
        <w:t>іально-технічне забезпечення школи</w:t>
      </w:r>
    </w:p>
    <w:p w:rsidR="00007448" w:rsidRDefault="00B41052" w:rsidP="00A42D5F">
      <w:pPr>
        <w:spacing w:after="0"/>
        <w:ind w:left="-426" w:firstLine="426"/>
        <w:rPr>
          <w:rFonts w:ascii="Times New Roman" w:hAnsi="Times New Roman" w:cs="Times New Roman"/>
          <w:sz w:val="28"/>
          <w:szCs w:val="28"/>
          <w:lang w:val="uk-UA"/>
        </w:rPr>
      </w:pPr>
      <w:r w:rsidRPr="00B41052">
        <w:rPr>
          <w:rFonts w:ascii="Times New Roman" w:hAnsi="Times New Roman" w:cs="Times New Roman"/>
          <w:sz w:val="28"/>
          <w:szCs w:val="28"/>
          <w:lang w:val="uk-UA"/>
        </w:rPr>
        <w:t xml:space="preserve"> Протягом останніх </w:t>
      </w:r>
      <w:r w:rsidR="00C717E8">
        <w:rPr>
          <w:rFonts w:ascii="Times New Roman" w:hAnsi="Times New Roman" w:cs="Times New Roman"/>
          <w:sz w:val="28"/>
          <w:szCs w:val="28"/>
          <w:lang w:val="uk-UA"/>
        </w:rPr>
        <w:t xml:space="preserve">2-х </w:t>
      </w:r>
      <w:r w:rsidRPr="00B41052">
        <w:rPr>
          <w:rFonts w:ascii="Times New Roman" w:hAnsi="Times New Roman" w:cs="Times New Roman"/>
          <w:sz w:val="28"/>
          <w:szCs w:val="28"/>
          <w:lang w:val="uk-UA"/>
        </w:rPr>
        <w:t xml:space="preserve">років </w:t>
      </w:r>
      <w:r w:rsidR="00C717E8">
        <w:rPr>
          <w:rFonts w:ascii="Times New Roman" w:hAnsi="Times New Roman" w:cs="Times New Roman"/>
          <w:sz w:val="28"/>
          <w:szCs w:val="28"/>
          <w:lang w:val="uk-UA"/>
        </w:rPr>
        <w:t xml:space="preserve">в школі проводиться капітальний ремонт одного з корпусів школи. Тому навантаження на другий (діючий) корпус в дві зміни, а звідси і більше проблем із забезпечення </w:t>
      </w:r>
      <w:r w:rsidR="00131872">
        <w:rPr>
          <w:rFonts w:ascii="Times New Roman" w:hAnsi="Times New Roman" w:cs="Times New Roman"/>
          <w:sz w:val="28"/>
          <w:szCs w:val="28"/>
          <w:lang w:val="uk-UA"/>
        </w:rPr>
        <w:t>необхід</w:t>
      </w:r>
      <w:r w:rsidR="00C717E8">
        <w:rPr>
          <w:rFonts w:ascii="Times New Roman" w:hAnsi="Times New Roman" w:cs="Times New Roman"/>
          <w:sz w:val="28"/>
          <w:szCs w:val="28"/>
          <w:lang w:val="uk-UA"/>
        </w:rPr>
        <w:t xml:space="preserve">них санітарно-гігієнічних умов </w:t>
      </w:r>
      <w:r w:rsidRPr="00B41052">
        <w:rPr>
          <w:rFonts w:ascii="Times New Roman" w:hAnsi="Times New Roman" w:cs="Times New Roman"/>
          <w:sz w:val="28"/>
          <w:szCs w:val="28"/>
          <w:lang w:val="uk-UA"/>
        </w:rPr>
        <w:t xml:space="preserve"> навчання і праці.</w:t>
      </w:r>
      <w:r w:rsidR="00A42D5F" w:rsidRPr="00A42D5F">
        <w:rPr>
          <w:lang w:val="uk-UA"/>
        </w:rPr>
        <w:t xml:space="preserve"> </w:t>
      </w:r>
      <w:r w:rsidR="00A42D5F" w:rsidRPr="00A42D5F">
        <w:rPr>
          <w:rFonts w:ascii="Times New Roman" w:hAnsi="Times New Roman" w:cs="Times New Roman"/>
          <w:sz w:val="28"/>
          <w:szCs w:val="28"/>
          <w:lang w:val="uk-UA"/>
        </w:rPr>
        <w:t>Силами адміністрації, педагогів, робітників адміністративно-господарчої частини,</w:t>
      </w:r>
      <w:r w:rsidR="00A42D5F">
        <w:rPr>
          <w:rFonts w:ascii="Times New Roman" w:hAnsi="Times New Roman" w:cs="Times New Roman"/>
          <w:sz w:val="28"/>
          <w:szCs w:val="28"/>
          <w:lang w:val="uk-UA"/>
        </w:rPr>
        <w:t>приміщення т</w:t>
      </w:r>
      <w:r w:rsidR="00A42D5F" w:rsidRPr="00A42D5F">
        <w:rPr>
          <w:rFonts w:ascii="Times New Roman" w:hAnsi="Times New Roman" w:cs="Times New Roman"/>
          <w:sz w:val="28"/>
          <w:szCs w:val="28"/>
          <w:lang w:val="uk-UA"/>
        </w:rPr>
        <w:t>а територія школи підтримувалася в належному санітарно-гігієнічному рівні</w:t>
      </w:r>
      <w:r w:rsidR="00A42D5F">
        <w:rPr>
          <w:rFonts w:ascii="Times New Roman" w:hAnsi="Times New Roman" w:cs="Times New Roman"/>
          <w:sz w:val="28"/>
          <w:szCs w:val="28"/>
          <w:lang w:val="uk-UA"/>
        </w:rPr>
        <w:t xml:space="preserve"> , чотири рази на рік проводиться покіс трави на території парку та стадіону, це потребує до 60 л пального на один покіс.</w:t>
      </w:r>
      <w:r w:rsidR="00A42D5F" w:rsidRPr="00A42D5F">
        <w:rPr>
          <w:rFonts w:ascii="Times New Roman" w:hAnsi="Times New Roman" w:cs="Times New Roman"/>
          <w:sz w:val="28"/>
          <w:szCs w:val="28"/>
          <w:lang w:val="uk-UA"/>
        </w:rPr>
        <w:t xml:space="preserve"> Своєчасно проводилися поточні ремонти. </w:t>
      </w:r>
      <w:proofErr w:type="gramStart"/>
      <w:r w:rsidR="00A42D5F" w:rsidRPr="00A42D5F">
        <w:rPr>
          <w:rFonts w:ascii="Times New Roman" w:hAnsi="Times New Roman" w:cs="Times New Roman"/>
          <w:sz w:val="28"/>
          <w:szCs w:val="28"/>
        </w:rPr>
        <w:t>З</w:t>
      </w:r>
      <w:proofErr w:type="gramEnd"/>
      <w:r w:rsidR="00A42D5F" w:rsidRPr="00A42D5F">
        <w:rPr>
          <w:rFonts w:ascii="Times New Roman" w:hAnsi="Times New Roman" w:cs="Times New Roman"/>
          <w:sz w:val="28"/>
          <w:szCs w:val="28"/>
        </w:rPr>
        <w:t xml:space="preserve"> метою підготовки до 2019-2020 навчального року у приміщенні школи було проведено косметичний ремонт коридорів та сходів, </w:t>
      </w:r>
      <w:r w:rsidR="00C717E8" w:rsidRPr="00A42D5F">
        <w:rPr>
          <w:rFonts w:ascii="Times New Roman" w:hAnsi="Times New Roman" w:cs="Times New Roman"/>
          <w:sz w:val="28"/>
          <w:szCs w:val="28"/>
        </w:rPr>
        <w:t xml:space="preserve">класних кімнат </w:t>
      </w:r>
      <w:r w:rsidR="00C717E8">
        <w:rPr>
          <w:rFonts w:ascii="Times New Roman" w:hAnsi="Times New Roman" w:cs="Times New Roman"/>
          <w:sz w:val="28"/>
          <w:szCs w:val="28"/>
          <w:lang w:val="uk-UA"/>
        </w:rPr>
        <w:t>,</w:t>
      </w:r>
      <w:r w:rsidR="00A42D5F" w:rsidRPr="00A42D5F">
        <w:rPr>
          <w:rFonts w:ascii="Times New Roman" w:hAnsi="Times New Roman" w:cs="Times New Roman"/>
          <w:sz w:val="28"/>
          <w:szCs w:val="28"/>
        </w:rPr>
        <w:t>туалетів</w:t>
      </w:r>
      <w:r w:rsidR="00C717E8">
        <w:rPr>
          <w:rFonts w:ascii="Times New Roman" w:hAnsi="Times New Roman" w:cs="Times New Roman"/>
          <w:sz w:val="28"/>
          <w:szCs w:val="28"/>
          <w:lang w:val="uk-UA"/>
        </w:rPr>
        <w:t xml:space="preserve"> ( повністю замінені унітази, бачки,встановлено нові змішувачи води)</w:t>
      </w:r>
      <w:r w:rsidR="00A42D5F">
        <w:rPr>
          <w:rFonts w:ascii="Times New Roman" w:hAnsi="Times New Roman" w:cs="Times New Roman"/>
          <w:sz w:val="28"/>
          <w:szCs w:val="28"/>
          <w:lang w:val="uk-UA"/>
        </w:rPr>
        <w:t xml:space="preserve"> </w:t>
      </w:r>
      <w:r w:rsidR="00A42D5F" w:rsidRPr="00A42D5F">
        <w:rPr>
          <w:rFonts w:ascii="Times New Roman" w:hAnsi="Times New Roman" w:cs="Times New Roman"/>
          <w:sz w:val="28"/>
          <w:szCs w:val="28"/>
        </w:rPr>
        <w:t xml:space="preserve">. Було </w:t>
      </w:r>
      <w:r w:rsidR="00A42D5F">
        <w:rPr>
          <w:rFonts w:ascii="Times New Roman" w:hAnsi="Times New Roman" w:cs="Times New Roman"/>
          <w:sz w:val="28"/>
          <w:szCs w:val="28"/>
          <w:lang w:val="uk-UA"/>
        </w:rPr>
        <w:t xml:space="preserve">проведено централізоване водопостачання з підключенням до Аульського водогону.  </w:t>
      </w:r>
    </w:p>
    <w:p w:rsidR="00A42D5F" w:rsidRDefault="00A42D5F" w:rsidP="00B41052">
      <w:pPr>
        <w:ind w:left="-426" w:firstLine="426"/>
        <w:rPr>
          <w:rFonts w:ascii="Times New Roman" w:hAnsi="Times New Roman" w:cs="Times New Roman"/>
          <w:sz w:val="28"/>
          <w:szCs w:val="28"/>
          <w:lang w:val="uk-UA"/>
        </w:rPr>
      </w:pPr>
      <w:r>
        <w:rPr>
          <w:rFonts w:ascii="Times New Roman" w:hAnsi="Times New Roman" w:cs="Times New Roman"/>
          <w:sz w:val="28"/>
          <w:szCs w:val="28"/>
          <w:lang w:val="uk-UA"/>
        </w:rPr>
        <w:t xml:space="preserve">Для забезпечення потреб  вчителів та учнів придбано 8 принтерів на  суму 111 083 тис. </w:t>
      </w:r>
      <w:r w:rsidR="00C717E8">
        <w:rPr>
          <w:rFonts w:ascii="Times New Roman" w:hAnsi="Times New Roman" w:cs="Times New Roman"/>
          <w:sz w:val="28"/>
          <w:szCs w:val="28"/>
          <w:lang w:val="uk-UA"/>
        </w:rPr>
        <w:t>грн.</w:t>
      </w:r>
    </w:p>
    <w:p w:rsidR="00131872" w:rsidRDefault="00131872" w:rsidP="00131872">
      <w:pPr>
        <w:tabs>
          <w:tab w:val="left" w:pos="6600"/>
        </w:tabs>
        <w:ind w:left="360"/>
        <w:rPr>
          <w:rFonts w:ascii="Times New Roman" w:hAnsi="Times New Roman" w:cs="Times New Roman"/>
          <w:sz w:val="28"/>
          <w:szCs w:val="28"/>
          <w:lang w:val="uk-UA"/>
        </w:rPr>
      </w:pPr>
      <w:r>
        <w:rPr>
          <w:rFonts w:ascii="Times New Roman" w:hAnsi="Times New Roman" w:cs="Times New Roman"/>
          <w:sz w:val="28"/>
          <w:szCs w:val="28"/>
          <w:lang w:val="uk-UA"/>
        </w:rPr>
        <w:t>Додатковими джерелами фінансування для школи є спонсорські кошти:</w:t>
      </w:r>
    </w:p>
    <w:p w:rsidR="00131872" w:rsidRDefault="00131872" w:rsidP="00131872">
      <w:pPr>
        <w:tabs>
          <w:tab w:val="left" w:pos="6600"/>
        </w:tabs>
        <w:ind w:left="360"/>
        <w:rPr>
          <w:rFonts w:ascii="Times New Roman" w:hAnsi="Times New Roman" w:cs="Times New Roman"/>
          <w:sz w:val="28"/>
          <w:szCs w:val="28"/>
          <w:lang w:val="uk-UA"/>
        </w:rPr>
      </w:pPr>
      <w:r>
        <w:rPr>
          <w:rFonts w:ascii="Times New Roman" w:hAnsi="Times New Roman" w:cs="Times New Roman"/>
          <w:sz w:val="28"/>
          <w:szCs w:val="28"/>
          <w:lang w:val="uk-UA"/>
        </w:rPr>
        <w:t>- діти, що приймали участь у шкільних та районних олімпіадах з предметів були заохочені за рахунок директора фірми «Агроінвест» Рубль О.А., мінімальний розмір винагороди становив – 170 грн, максимальна премія – 1200 грн. (загальна сума заохочення складала 6 тис. грн.)</w:t>
      </w:r>
    </w:p>
    <w:p w:rsidR="00131872" w:rsidRDefault="00131872" w:rsidP="00B41052">
      <w:pPr>
        <w:ind w:left="-426" w:firstLine="426"/>
        <w:rPr>
          <w:rFonts w:ascii="Times New Roman" w:hAnsi="Times New Roman" w:cs="Times New Roman"/>
          <w:sz w:val="28"/>
          <w:szCs w:val="28"/>
          <w:lang w:val="uk-UA"/>
        </w:rPr>
      </w:pPr>
    </w:p>
    <w:p w:rsidR="00C717E8" w:rsidRDefault="00C717E8" w:rsidP="00B41052">
      <w:pPr>
        <w:ind w:left="-426" w:firstLine="426"/>
        <w:rPr>
          <w:rFonts w:ascii="Times New Roman" w:hAnsi="Times New Roman" w:cs="Times New Roman"/>
          <w:sz w:val="28"/>
          <w:szCs w:val="28"/>
          <w:lang w:val="uk-UA"/>
        </w:rPr>
      </w:pPr>
      <w:r>
        <w:rPr>
          <w:rFonts w:ascii="Times New Roman" w:hAnsi="Times New Roman" w:cs="Times New Roman"/>
          <w:sz w:val="28"/>
          <w:szCs w:val="28"/>
          <w:lang w:val="uk-UA"/>
        </w:rPr>
        <w:t xml:space="preserve">Із освітньої субвенції місцевого бюджету області на НУШ було </w:t>
      </w:r>
      <w:r w:rsidR="00533487">
        <w:rPr>
          <w:rFonts w:ascii="Times New Roman" w:hAnsi="Times New Roman" w:cs="Times New Roman"/>
          <w:sz w:val="28"/>
          <w:szCs w:val="28"/>
          <w:lang w:val="uk-UA"/>
        </w:rPr>
        <w:t>виділено</w:t>
      </w:r>
    </w:p>
    <w:p w:rsidR="00533487" w:rsidRPr="00A42D5F" w:rsidRDefault="00427196" w:rsidP="00B41052">
      <w:pPr>
        <w:ind w:left="-426" w:firstLine="426"/>
        <w:rPr>
          <w:rFonts w:ascii="Times New Roman" w:hAnsi="Times New Roman" w:cs="Times New Roman"/>
          <w:b/>
          <w:sz w:val="28"/>
          <w:szCs w:val="28"/>
          <w:lang w:val="uk-UA"/>
        </w:rPr>
      </w:pPr>
      <w:r>
        <w:rPr>
          <w:rFonts w:ascii="Times New Roman" w:hAnsi="Times New Roman" w:cs="Times New Roman"/>
          <w:sz w:val="28"/>
          <w:szCs w:val="28"/>
          <w:lang w:val="uk-UA"/>
        </w:rPr>
        <w:t>108055</w:t>
      </w:r>
      <w:r w:rsidR="00533487">
        <w:rPr>
          <w:rFonts w:ascii="Times New Roman" w:hAnsi="Times New Roman" w:cs="Times New Roman"/>
          <w:sz w:val="28"/>
          <w:szCs w:val="28"/>
          <w:lang w:val="uk-UA"/>
        </w:rPr>
        <w:t xml:space="preserve"> тис.</w:t>
      </w:r>
      <w:r>
        <w:rPr>
          <w:rFonts w:ascii="Times New Roman" w:hAnsi="Times New Roman" w:cs="Times New Roman"/>
          <w:sz w:val="28"/>
          <w:szCs w:val="28"/>
          <w:lang w:val="uk-UA"/>
        </w:rPr>
        <w:t xml:space="preserve"> </w:t>
      </w:r>
      <w:r w:rsidR="00533487">
        <w:rPr>
          <w:rFonts w:ascii="Times New Roman" w:hAnsi="Times New Roman" w:cs="Times New Roman"/>
          <w:sz w:val="28"/>
          <w:szCs w:val="28"/>
          <w:lang w:val="uk-UA"/>
        </w:rPr>
        <w:t>грн, та придбано обладнання для першого класу.</w:t>
      </w:r>
    </w:p>
    <w:p w:rsidR="00A42D5F" w:rsidRPr="00A42D5F" w:rsidRDefault="00A42D5F" w:rsidP="0099147C">
      <w:pPr>
        <w:jc w:val="center"/>
        <w:rPr>
          <w:rFonts w:ascii="Times New Roman" w:hAnsi="Times New Roman" w:cs="Times New Roman"/>
          <w:b/>
          <w:sz w:val="32"/>
          <w:szCs w:val="32"/>
          <w:u w:val="single"/>
          <w:lang w:val="uk-UA"/>
        </w:rPr>
      </w:pPr>
      <w:r w:rsidRPr="00A42D5F">
        <w:rPr>
          <w:rFonts w:ascii="Times New Roman" w:hAnsi="Times New Roman" w:cs="Times New Roman"/>
          <w:b/>
          <w:sz w:val="32"/>
          <w:szCs w:val="32"/>
          <w:u w:val="single"/>
        </w:rPr>
        <w:t xml:space="preserve">Цивільний захист та охорона праці </w:t>
      </w:r>
    </w:p>
    <w:p w:rsidR="00131872" w:rsidRDefault="00A42D5F" w:rsidP="00A42D5F">
      <w:pPr>
        <w:ind w:left="-426" w:firstLine="426"/>
        <w:rPr>
          <w:rFonts w:ascii="Times New Roman" w:hAnsi="Times New Roman" w:cs="Times New Roman"/>
          <w:sz w:val="28"/>
          <w:szCs w:val="28"/>
          <w:lang w:val="uk-UA"/>
        </w:rPr>
      </w:pPr>
      <w:r w:rsidRPr="00A42D5F">
        <w:rPr>
          <w:rFonts w:ascii="Times New Roman" w:hAnsi="Times New Roman" w:cs="Times New Roman"/>
          <w:sz w:val="28"/>
          <w:szCs w:val="28"/>
        </w:rPr>
        <w:t xml:space="preserve">Головні завдання </w:t>
      </w:r>
      <w:proofErr w:type="gramStart"/>
      <w:r w:rsidRPr="00A42D5F">
        <w:rPr>
          <w:rFonts w:ascii="Times New Roman" w:hAnsi="Times New Roman" w:cs="Times New Roman"/>
          <w:sz w:val="28"/>
          <w:szCs w:val="28"/>
        </w:rPr>
        <w:t>п</w:t>
      </w:r>
      <w:proofErr w:type="gramEnd"/>
      <w:r w:rsidRPr="00A42D5F">
        <w:rPr>
          <w:rFonts w:ascii="Times New Roman" w:hAnsi="Times New Roman" w:cs="Times New Roman"/>
          <w:sz w:val="28"/>
          <w:szCs w:val="28"/>
        </w:rPr>
        <w:t xml:space="preserve">ідготовки у сфері цивільного захисту школи у 2019-2020 навчальному році в основному виконані. У навчальному закладі були затверджені плани основних заходів підготовки цивільного захисту на 2019-2020 н.р., уточнені Плани дій структурних підрозділів у режимах повсякденної діяльності, підвищеної готовності, надзвичайної ситуації, надзвичайного стану. </w:t>
      </w:r>
      <w:proofErr w:type="gramStart"/>
      <w:r w:rsidRPr="00A42D5F">
        <w:rPr>
          <w:rFonts w:ascii="Times New Roman" w:hAnsi="Times New Roman" w:cs="Times New Roman"/>
          <w:sz w:val="28"/>
          <w:szCs w:val="28"/>
        </w:rPr>
        <w:t>Основні зусилля у розв‘язанні питань ЦЗ спрямовувалися на організацію навчання учнів (вихованців)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w:t>
      </w:r>
      <w:proofErr w:type="gramEnd"/>
    </w:p>
    <w:p w:rsidR="00007448" w:rsidRDefault="00A42D5F" w:rsidP="00A42D5F">
      <w:pPr>
        <w:ind w:left="-426" w:firstLine="426"/>
        <w:rPr>
          <w:rFonts w:ascii="Times New Roman" w:hAnsi="Times New Roman" w:cs="Times New Roman"/>
          <w:sz w:val="28"/>
          <w:szCs w:val="28"/>
          <w:lang w:val="uk-UA"/>
        </w:rPr>
      </w:pPr>
      <w:r w:rsidRPr="00A42D5F">
        <w:rPr>
          <w:rFonts w:ascii="Times New Roman" w:hAnsi="Times New Roman" w:cs="Times New Roman"/>
          <w:sz w:val="28"/>
          <w:szCs w:val="28"/>
        </w:rPr>
        <w:t xml:space="preserve"> </w:t>
      </w:r>
      <w:proofErr w:type="gramStart"/>
      <w:r w:rsidRPr="00A42D5F">
        <w:rPr>
          <w:rFonts w:ascii="Times New Roman" w:hAnsi="Times New Roman" w:cs="Times New Roman"/>
          <w:sz w:val="28"/>
          <w:szCs w:val="28"/>
        </w:rPr>
        <w:t>П</w:t>
      </w:r>
      <w:proofErr w:type="gramEnd"/>
      <w:r w:rsidRPr="00A42D5F">
        <w:rPr>
          <w:rFonts w:ascii="Times New Roman" w:hAnsi="Times New Roman" w:cs="Times New Roman"/>
          <w:sz w:val="28"/>
          <w:szCs w:val="28"/>
        </w:rPr>
        <w:t xml:space="preserve">ідготовка з цивільного захисту учнів школи проводилася під час вивчення курсів – Основи здоров‘я у 1-9-х класах; предмета – Захист Вітчизни (відповідно до розділів ―Основи цивільного захисту та – Основи медико-санітарної підготовки) у 10-11-х класах. Перевірка і закріплення учнями та педагогічним колективом навчального закладу теоретичних знань з ЦЗ, практичних навичок </w:t>
      </w:r>
      <w:proofErr w:type="gramStart"/>
      <w:r w:rsidRPr="00A42D5F">
        <w:rPr>
          <w:rFonts w:ascii="Times New Roman" w:hAnsi="Times New Roman" w:cs="Times New Roman"/>
          <w:sz w:val="28"/>
          <w:szCs w:val="28"/>
        </w:rPr>
        <w:t>п</w:t>
      </w:r>
      <w:proofErr w:type="gramEnd"/>
      <w:r w:rsidRPr="00A42D5F">
        <w:rPr>
          <w:rFonts w:ascii="Times New Roman" w:hAnsi="Times New Roman" w:cs="Times New Roman"/>
          <w:sz w:val="28"/>
          <w:szCs w:val="28"/>
        </w:rPr>
        <w:t xml:space="preserve">ід час дій у екстремальних умовах здійснювалася під час проведення у школі позапланових евакуацій </w:t>
      </w:r>
      <w:r w:rsidR="0098516B">
        <w:rPr>
          <w:rFonts w:ascii="Times New Roman" w:hAnsi="Times New Roman" w:cs="Times New Roman"/>
          <w:sz w:val="28"/>
          <w:szCs w:val="28"/>
          <w:lang w:val="uk-UA"/>
        </w:rPr>
        <w:t>. День</w:t>
      </w:r>
      <w:r w:rsidRPr="0098516B">
        <w:rPr>
          <w:rFonts w:ascii="Times New Roman" w:hAnsi="Times New Roman" w:cs="Times New Roman"/>
          <w:sz w:val="28"/>
          <w:szCs w:val="28"/>
          <w:lang w:val="uk-UA"/>
        </w:rPr>
        <w:t xml:space="preserve"> цивільного захисту у зв’</w:t>
      </w:r>
      <w:r w:rsidR="0098516B">
        <w:rPr>
          <w:rFonts w:ascii="Times New Roman" w:hAnsi="Times New Roman" w:cs="Times New Roman"/>
          <w:sz w:val="28"/>
          <w:szCs w:val="28"/>
          <w:lang w:val="uk-UA"/>
        </w:rPr>
        <w:t>язку з карантином не проводився</w:t>
      </w:r>
      <w:r w:rsidRPr="0098516B">
        <w:rPr>
          <w:rFonts w:ascii="Times New Roman" w:hAnsi="Times New Roman" w:cs="Times New Roman"/>
          <w:sz w:val="28"/>
          <w:szCs w:val="28"/>
          <w:lang w:val="uk-UA"/>
        </w:rPr>
        <w:t>.</w:t>
      </w:r>
    </w:p>
    <w:p w:rsidR="0098516B" w:rsidRPr="0098516B" w:rsidRDefault="0098516B" w:rsidP="0098516B">
      <w:pPr>
        <w:ind w:left="-426" w:firstLine="426"/>
        <w:jc w:val="center"/>
        <w:rPr>
          <w:rFonts w:ascii="Times New Roman" w:hAnsi="Times New Roman" w:cs="Times New Roman"/>
          <w:b/>
          <w:sz w:val="32"/>
          <w:szCs w:val="32"/>
          <w:u w:val="single"/>
          <w:lang w:val="uk-UA"/>
        </w:rPr>
      </w:pPr>
      <w:r w:rsidRPr="0098516B">
        <w:rPr>
          <w:rFonts w:ascii="Times New Roman" w:hAnsi="Times New Roman" w:cs="Times New Roman"/>
          <w:b/>
          <w:sz w:val="32"/>
          <w:szCs w:val="32"/>
          <w:u w:val="single"/>
          <w:lang w:val="uk-UA"/>
        </w:rPr>
        <w:t>МЕТОДИЧНА РОБОТА У 2019-2020 н.р.</w:t>
      </w:r>
    </w:p>
    <w:p w:rsidR="0098516B" w:rsidRPr="00131872" w:rsidRDefault="0098516B" w:rsidP="0098516B">
      <w:pPr>
        <w:ind w:left="-426" w:firstLine="426"/>
        <w:rPr>
          <w:rFonts w:ascii="Times New Roman" w:hAnsi="Times New Roman" w:cs="Times New Roman"/>
          <w:sz w:val="28"/>
          <w:szCs w:val="28"/>
          <w:lang w:val="uk-UA"/>
        </w:rPr>
      </w:pPr>
      <w:r>
        <w:rPr>
          <w:rFonts w:ascii="Times New Roman" w:hAnsi="Times New Roman" w:cs="Times New Roman"/>
          <w:sz w:val="28"/>
          <w:szCs w:val="28"/>
          <w:lang w:val="uk-UA"/>
        </w:rPr>
        <w:t>Д</w:t>
      </w:r>
      <w:r w:rsidRPr="0098516B">
        <w:rPr>
          <w:rFonts w:ascii="Times New Roman" w:hAnsi="Times New Roman" w:cs="Times New Roman"/>
          <w:sz w:val="28"/>
          <w:szCs w:val="28"/>
          <w:lang w:val="uk-UA"/>
        </w:rPr>
        <w:t xml:space="preserve">іяльність шкільної методичної служби здійснювалась згідно з нормативними документами: Конституція України, Концепція Нової української школи, Закон України «Про освіту», новий Державний стандарт базової та повної загальної освіти. У цих документах чітко зазначено вимоги щодо орієнтації науково-методичної роботи на розвиток ініціативи та творчості педагогічних працівників. Організація роботи методичної служби була спрямована на подолання інертності мислення, перехід на якісно новий рівень побудови взаємовідносин між учасниками освітнього процесу та створення навчального середовища, яке б перетворило навчання на яскравий елемент життя дитини, орієнтація на інтереси та досвід здобувачів освіти. </w:t>
      </w:r>
      <w:r w:rsidR="00131872">
        <w:rPr>
          <w:rFonts w:ascii="Times New Roman" w:hAnsi="Times New Roman" w:cs="Times New Roman"/>
          <w:sz w:val="28"/>
          <w:szCs w:val="28"/>
          <w:lang w:val="uk-UA"/>
        </w:rPr>
        <w:t xml:space="preserve"> </w:t>
      </w:r>
    </w:p>
    <w:p w:rsidR="00A248BB" w:rsidRDefault="0098516B" w:rsidP="0098516B">
      <w:pPr>
        <w:ind w:left="-426" w:firstLine="426"/>
        <w:rPr>
          <w:rFonts w:ascii="Times New Roman" w:hAnsi="Times New Roman" w:cs="Times New Roman"/>
          <w:sz w:val="28"/>
          <w:szCs w:val="28"/>
          <w:lang w:val="uk-UA"/>
        </w:rPr>
      </w:pPr>
      <w:r w:rsidRPr="0098516B">
        <w:rPr>
          <w:rFonts w:ascii="Times New Roman" w:hAnsi="Times New Roman" w:cs="Times New Roman"/>
          <w:sz w:val="28"/>
          <w:szCs w:val="28"/>
          <w:lang w:val="uk-UA"/>
        </w:rPr>
        <w:t xml:space="preserve">Адміністрація школи, шкільна методична рада постійно аналізують інноваційний потенціал, яким володіє педагогічний колектив, матеріально-технічне, кадрове, методичне забезпечення, результативність роботи всіх методичних підрозділів. Робота методичної служби школи спирається на </w:t>
      </w:r>
    </w:p>
    <w:p w:rsidR="00A248BB" w:rsidRDefault="00A248BB" w:rsidP="0098516B">
      <w:pPr>
        <w:ind w:left="-426" w:firstLine="426"/>
        <w:rPr>
          <w:rFonts w:ascii="Times New Roman" w:hAnsi="Times New Roman" w:cs="Times New Roman"/>
          <w:sz w:val="28"/>
          <w:szCs w:val="28"/>
          <w:lang w:val="uk-UA"/>
        </w:rPr>
      </w:pPr>
    </w:p>
    <w:p w:rsidR="0098516B" w:rsidRDefault="0098516B" w:rsidP="0098516B">
      <w:pPr>
        <w:ind w:left="-426" w:firstLine="426"/>
        <w:rPr>
          <w:rFonts w:ascii="Times New Roman" w:hAnsi="Times New Roman" w:cs="Times New Roman"/>
          <w:sz w:val="28"/>
          <w:szCs w:val="28"/>
          <w:lang w:val="uk-UA"/>
        </w:rPr>
      </w:pPr>
      <w:r w:rsidRPr="0098516B">
        <w:rPr>
          <w:rFonts w:ascii="Times New Roman" w:hAnsi="Times New Roman" w:cs="Times New Roman"/>
          <w:sz w:val="28"/>
          <w:szCs w:val="28"/>
          <w:lang w:val="uk-UA"/>
        </w:rPr>
        <w:t>масові (педрад</w:t>
      </w:r>
      <w:r>
        <w:rPr>
          <w:rFonts w:ascii="Times New Roman" w:hAnsi="Times New Roman" w:cs="Times New Roman"/>
          <w:sz w:val="28"/>
          <w:szCs w:val="28"/>
          <w:lang w:val="uk-UA"/>
        </w:rPr>
        <w:t>), групові (засідання методоб</w:t>
      </w:r>
      <w:r w:rsidR="00A248BB">
        <w:rPr>
          <w:rFonts w:ascii="Times New Roman" w:hAnsi="Times New Roman" w:cs="Times New Roman"/>
          <w:sz w:val="28"/>
          <w:szCs w:val="28"/>
          <w:lang w:val="uk-UA"/>
        </w:rPr>
        <w:t xml:space="preserve">* </w:t>
      </w:r>
      <w:r>
        <w:rPr>
          <w:rFonts w:ascii="Times New Roman" w:hAnsi="Times New Roman" w:cs="Times New Roman"/>
          <w:sz w:val="28"/>
          <w:szCs w:val="28"/>
          <w:lang w:val="uk-UA"/>
        </w:rPr>
        <w:t>єднань</w:t>
      </w:r>
      <w:r w:rsidRPr="0098516B">
        <w:rPr>
          <w:rFonts w:ascii="Times New Roman" w:hAnsi="Times New Roman" w:cs="Times New Roman"/>
          <w:sz w:val="28"/>
          <w:szCs w:val="28"/>
          <w:lang w:val="uk-UA"/>
        </w:rPr>
        <w:t>) та індивідуальні (наставництво, надання фахових консультації) форми організації.</w:t>
      </w:r>
    </w:p>
    <w:p w:rsidR="0098516B" w:rsidRPr="00513AD0" w:rsidRDefault="0098516B" w:rsidP="0098516B">
      <w:pPr>
        <w:ind w:left="-426" w:firstLine="426"/>
        <w:rPr>
          <w:rFonts w:ascii="Times New Roman" w:hAnsi="Times New Roman" w:cs="Times New Roman"/>
          <w:sz w:val="28"/>
          <w:szCs w:val="28"/>
          <w:lang w:val="uk-UA"/>
        </w:rPr>
      </w:pPr>
      <w:r w:rsidRPr="00513AD0">
        <w:rPr>
          <w:rFonts w:ascii="Times New Roman" w:hAnsi="Times New Roman" w:cs="Times New Roman"/>
          <w:sz w:val="28"/>
          <w:szCs w:val="28"/>
          <w:lang w:val="uk-UA"/>
        </w:rPr>
        <w:t xml:space="preserve"> </w:t>
      </w:r>
      <w:r w:rsidRPr="00513AD0">
        <w:rPr>
          <w:rFonts w:ascii="Times New Roman" w:hAnsi="Times New Roman" w:cs="Times New Roman"/>
          <w:sz w:val="28"/>
          <w:szCs w:val="28"/>
        </w:rPr>
        <w:t xml:space="preserve">У 2019-2020 н.р. відповідно до </w:t>
      </w:r>
      <w:proofErr w:type="gramStart"/>
      <w:r w:rsidRPr="00513AD0">
        <w:rPr>
          <w:rFonts w:ascii="Times New Roman" w:hAnsi="Times New Roman" w:cs="Times New Roman"/>
          <w:sz w:val="28"/>
          <w:szCs w:val="28"/>
        </w:rPr>
        <w:t>р</w:t>
      </w:r>
      <w:proofErr w:type="gramEnd"/>
      <w:r w:rsidRPr="00513AD0">
        <w:rPr>
          <w:rFonts w:ascii="Times New Roman" w:hAnsi="Times New Roman" w:cs="Times New Roman"/>
          <w:sz w:val="28"/>
          <w:szCs w:val="28"/>
        </w:rPr>
        <w:t>ічного плану було проведено педагогічні ради, деякі з них мали аналітичний характер:</w:t>
      </w:r>
    </w:p>
    <w:p w:rsidR="0098516B" w:rsidRDefault="00513AD0" w:rsidP="0098516B">
      <w:pPr>
        <w:ind w:left="-426" w:firstLine="426"/>
        <w:rPr>
          <w:rFonts w:ascii="Times New Roman" w:hAnsi="Times New Roman" w:cs="Times New Roman"/>
          <w:sz w:val="28"/>
          <w:szCs w:val="28"/>
          <w:lang w:val="uk-UA"/>
        </w:rPr>
      </w:pPr>
      <w:r w:rsidRPr="00513AD0">
        <w:rPr>
          <w:rFonts w:ascii="Times New Roman" w:hAnsi="Times New Roman" w:cs="Times New Roman"/>
          <w:sz w:val="28"/>
          <w:szCs w:val="28"/>
          <w:lang w:val="uk-UA"/>
        </w:rPr>
        <w:t>21.08</w:t>
      </w:r>
      <w:r w:rsidRPr="00513AD0">
        <w:rPr>
          <w:rFonts w:ascii="Times New Roman" w:hAnsi="Times New Roman" w:cs="Times New Roman"/>
          <w:sz w:val="28"/>
          <w:szCs w:val="28"/>
        </w:rPr>
        <w:t xml:space="preserve"> </w:t>
      </w:r>
      <w:r w:rsidR="0098516B" w:rsidRPr="00513AD0">
        <w:rPr>
          <w:rFonts w:ascii="Times New Roman" w:hAnsi="Times New Roman" w:cs="Times New Roman"/>
          <w:sz w:val="28"/>
          <w:szCs w:val="28"/>
        </w:rPr>
        <w:t xml:space="preserve">.2019 р. «Про успішність учнів школи за </w:t>
      </w:r>
      <w:proofErr w:type="gramStart"/>
      <w:r w:rsidR="0098516B" w:rsidRPr="00513AD0">
        <w:rPr>
          <w:rFonts w:ascii="Times New Roman" w:hAnsi="Times New Roman" w:cs="Times New Roman"/>
          <w:sz w:val="28"/>
          <w:szCs w:val="28"/>
        </w:rPr>
        <w:t>п</w:t>
      </w:r>
      <w:proofErr w:type="gramEnd"/>
      <w:r w:rsidR="0098516B" w:rsidRPr="00513AD0">
        <w:rPr>
          <w:rFonts w:ascii="Times New Roman" w:hAnsi="Times New Roman" w:cs="Times New Roman"/>
          <w:sz w:val="28"/>
          <w:szCs w:val="28"/>
        </w:rPr>
        <w:t xml:space="preserve">ідсумками </w:t>
      </w:r>
      <w:r w:rsidR="0098516B" w:rsidRPr="0098516B">
        <w:rPr>
          <w:rFonts w:ascii="Times New Roman" w:hAnsi="Times New Roman" w:cs="Times New Roman"/>
          <w:sz w:val="28"/>
          <w:szCs w:val="28"/>
        </w:rPr>
        <w:t>2018-2019н.р. ДПА-2019. ЗНО-2019» На засіданні педра</w:t>
      </w:r>
      <w:r>
        <w:rPr>
          <w:rFonts w:ascii="Times New Roman" w:hAnsi="Times New Roman" w:cs="Times New Roman"/>
          <w:sz w:val="28"/>
          <w:szCs w:val="28"/>
        </w:rPr>
        <w:t xml:space="preserve">ди заступник директора з НВР </w:t>
      </w:r>
      <w:r>
        <w:rPr>
          <w:rFonts w:ascii="Times New Roman" w:hAnsi="Times New Roman" w:cs="Times New Roman"/>
          <w:sz w:val="28"/>
          <w:szCs w:val="28"/>
          <w:lang w:val="uk-UA"/>
        </w:rPr>
        <w:t xml:space="preserve">Ткачук О.І. </w:t>
      </w:r>
      <w:r w:rsidR="0098516B" w:rsidRPr="0098516B">
        <w:rPr>
          <w:rFonts w:ascii="Times New Roman" w:hAnsi="Times New Roman" w:cs="Times New Roman"/>
          <w:sz w:val="28"/>
          <w:szCs w:val="28"/>
        </w:rPr>
        <w:t xml:space="preserve"> надала аналітичну довідку щодо досягнень здобувачів освіти у 2018-2019н.р. Також було представлено діаграму </w:t>
      </w:r>
      <w:proofErr w:type="gramStart"/>
      <w:r w:rsidR="0098516B" w:rsidRPr="0098516B">
        <w:rPr>
          <w:rFonts w:ascii="Times New Roman" w:hAnsi="Times New Roman" w:cs="Times New Roman"/>
          <w:sz w:val="28"/>
          <w:szCs w:val="28"/>
        </w:rPr>
        <w:t>р</w:t>
      </w:r>
      <w:proofErr w:type="gramEnd"/>
      <w:r w:rsidR="0098516B" w:rsidRPr="0098516B">
        <w:rPr>
          <w:rFonts w:ascii="Times New Roman" w:hAnsi="Times New Roman" w:cs="Times New Roman"/>
          <w:sz w:val="28"/>
          <w:szCs w:val="28"/>
        </w:rPr>
        <w:t>івня навчальних досягнень здобувачів освіти 11-х класів при складанні Д</w:t>
      </w:r>
      <w:r w:rsidR="0098516B">
        <w:rPr>
          <w:rFonts w:ascii="Times New Roman" w:hAnsi="Times New Roman" w:cs="Times New Roman"/>
          <w:sz w:val="28"/>
          <w:szCs w:val="28"/>
        </w:rPr>
        <w:t>ПА у формі ЗНО за 5 років</w:t>
      </w:r>
      <w:r w:rsidR="0098516B" w:rsidRPr="0098516B">
        <w:rPr>
          <w:rFonts w:ascii="Times New Roman" w:hAnsi="Times New Roman" w:cs="Times New Roman"/>
          <w:sz w:val="28"/>
          <w:szCs w:val="28"/>
        </w:rPr>
        <w:t>.</w:t>
      </w:r>
    </w:p>
    <w:p w:rsidR="0098516B" w:rsidRDefault="0098516B" w:rsidP="0098516B">
      <w:pPr>
        <w:ind w:left="-426" w:firstLine="426"/>
        <w:rPr>
          <w:rFonts w:ascii="Times New Roman" w:hAnsi="Times New Roman" w:cs="Times New Roman"/>
          <w:sz w:val="28"/>
          <w:szCs w:val="28"/>
          <w:lang w:val="uk-UA"/>
        </w:rPr>
      </w:pPr>
      <w:r w:rsidRPr="0098516B">
        <w:rPr>
          <w:rFonts w:ascii="Times New Roman" w:hAnsi="Times New Roman" w:cs="Times New Roman"/>
          <w:sz w:val="28"/>
          <w:szCs w:val="28"/>
          <w:lang w:val="uk-UA"/>
        </w:rPr>
        <w:t xml:space="preserve"> </w:t>
      </w:r>
      <w:r w:rsidR="00513AD0">
        <w:rPr>
          <w:rFonts w:ascii="Times New Roman" w:hAnsi="Times New Roman" w:cs="Times New Roman"/>
          <w:sz w:val="28"/>
          <w:szCs w:val="28"/>
          <w:lang w:val="uk-UA"/>
        </w:rPr>
        <w:t xml:space="preserve"> </w:t>
      </w:r>
      <w:r w:rsidRPr="0098516B">
        <w:rPr>
          <w:rFonts w:ascii="Times New Roman" w:hAnsi="Times New Roman" w:cs="Times New Roman"/>
          <w:sz w:val="28"/>
          <w:szCs w:val="28"/>
          <w:lang w:val="uk-UA"/>
        </w:rPr>
        <w:t>1</w:t>
      </w:r>
      <w:r w:rsidR="00513AD0">
        <w:rPr>
          <w:rFonts w:ascii="Times New Roman" w:hAnsi="Times New Roman" w:cs="Times New Roman"/>
          <w:sz w:val="28"/>
          <w:szCs w:val="28"/>
          <w:lang w:val="uk-UA"/>
        </w:rPr>
        <w:t>2</w:t>
      </w:r>
      <w:r w:rsidRPr="0098516B">
        <w:rPr>
          <w:rFonts w:ascii="Times New Roman" w:hAnsi="Times New Roman" w:cs="Times New Roman"/>
          <w:sz w:val="28"/>
          <w:szCs w:val="28"/>
          <w:lang w:val="uk-UA"/>
        </w:rPr>
        <w:t>.06.2020 р</w:t>
      </w:r>
      <w:r w:rsidR="00513AD0">
        <w:rPr>
          <w:rFonts w:ascii="Times New Roman" w:hAnsi="Times New Roman" w:cs="Times New Roman"/>
          <w:sz w:val="28"/>
          <w:szCs w:val="28"/>
          <w:lang w:val="uk-UA"/>
        </w:rPr>
        <w:t xml:space="preserve"> </w:t>
      </w:r>
      <w:r w:rsidRPr="0098516B">
        <w:rPr>
          <w:rFonts w:ascii="Times New Roman" w:hAnsi="Times New Roman" w:cs="Times New Roman"/>
          <w:sz w:val="28"/>
          <w:szCs w:val="28"/>
          <w:lang w:val="uk-UA"/>
        </w:rPr>
        <w:t xml:space="preserve"> </w:t>
      </w:r>
      <w:r w:rsidRPr="0098516B">
        <w:rPr>
          <w:rFonts w:ascii="Times New Roman" w:hAnsi="Times New Roman" w:cs="Times New Roman"/>
          <w:sz w:val="28"/>
          <w:szCs w:val="28"/>
        </w:rPr>
        <w:t>На педраді  було надано ретельний ан</w:t>
      </w:r>
      <w:r>
        <w:rPr>
          <w:rFonts w:ascii="Times New Roman" w:hAnsi="Times New Roman" w:cs="Times New Roman"/>
          <w:sz w:val="28"/>
          <w:szCs w:val="28"/>
        </w:rPr>
        <w:t xml:space="preserve">аліз дистанційного навчання </w:t>
      </w:r>
      <w:r w:rsidRPr="0098516B">
        <w:rPr>
          <w:rFonts w:ascii="Times New Roman" w:hAnsi="Times New Roman" w:cs="Times New Roman"/>
          <w:sz w:val="28"/>
          <w:szCs w:val="28"/>
        </w:rPr>
        <w:t xml:space="preserve"> у період карантину. Вимушений перехід на дистанційний формат </w:t>
      </w:r>
      <w:proofErr w:type="gramStart"/>
      <w:r w:rsidRPr="0098516B">
        <w:rPr>
          <w:rFonts w:ascii="Times New Roman" w:hAnsi="Times New Roman" w:cs="Times New Roman"/>
          <w:sz w:val="28"/>
          <w:szCs w:val="28"/>
        </w:rPr>
        <w:t>п</w:t>
      </w:r>
      <w:proofErr w:type="gramEnd"/>
      <w:r w:rsidRPr="0098516B">
        <w:rPr>
          <w:rFonts w:ascii="Times New Roman" w:hAnsi="Times New Roman" w:cs="Times New Roman"/>
          <w:sz w:val="28"/>
          <w:szCs w:val="28"/>
        </w:rPr>
        <w:t>ід час пандемії COVID-19 показав нам слабкі місця та недоліки у освітньому процесі он-лайн. З</w:t>
      </w:r>
      <w:r>
        <w:rPr>
          <w:rFonts w:ascii="Times New Roman" w:hAnsi="Times New Roman" w:cs="Times New Roman"/>
          <w:sz w:val="28"/>
          <w:szCs w:val="28"/>
        </w:rPr>
        <w:t xml:space="preserve">аступники директора з НВР: </w:t>
      </w:r>
      <w:r>
        <w:rPr>
          <w:rFonts w:ascii="Times New Roman" w:hAnsi="Times New Roman" w:cs="Times New Roman"/>
          <w:sz w:val="28"/>
          <w:szCs w:val="28"/>
          <w:lang w:val="uk-UA"/>
        </w:rPr>
        <w:t>Ткачук О.І</w:t>
      </w:r>
      <w:r>
        <w:rPr>
          <w:rFonts w:ascii="Times New Roman" w:hAnsi="Times New Roman" w:cs="Times New Roman"/>
          <w:sz w:val="28"/>
          <w:szCs w:val="28"/>
        </w:rPr>
        <w:t xml:space="preserve"> відмітил</w:t>
      </w:r>
      <w:r>
        <w:rPr>
          <w:rFonts w:ascii="Times New Roman" w:hAnsi="Times New Roman" w:cs="Times New Roman"/>
          <w:sz w:val="28"/>
          <w:szCs w:val="28"/>
          <w:lang w:val="uk-UA"/>
        </w:rPr>
        <w:t>а</w:t>
      </w:r>
      <w:r w:rsidRPr="0098516B">
        <w:rPr>
          <w:rFonts w:ascii="Times New Roman" w:hAnsi="Times New Roman" w:cs="Times New Roman"/>
          <w:sz w:val="28"/>
          <w:szCs w:val="28"/>
        </w:rPr>
        <w:t xml:space="preserve"> інноваційну творчу роботу вчителів-предметників </w:t>
      </w:r>
      <w:r>
        <w:rPr>
          <w:rFonts w:ascii="Times New Roman" w:hAnsi="Times New Roman" w:cs="Times New Roman"/>
          <w:sz w:val="28"/>
          <w:szCs w:val="28"/>
        </w:rPr>
        <w:t xml:space="preserve">на освітніх платформах </w:t>
      </w:r>
      <w:r w:rsidRPr="0098516B">
        <w:rPr>
          <w:rFonts w:ascii="Times New Roman" w:hAnsi="Times New Roman" w:cs="Times New Roman"/>
          <w:sz w:val="28"/>
          <w:szCs w:val="28"/>
        </w:rPr>
        <w:t xml:space="preserve"> Go</w:t>
      </w:r>
      <w:r>
        <w:rPr>
          <w:rFonts w:ascii="Times New Roman" w:hAnsi="Times New Roman" w:cs="Times New Roman"/>
          <w:sz w:val="28"/>
          <w:szCs w:val="28"/>
        </w:rPr>
        <w:t xml:space="preserve">ogleClassroom, ZOOM, </w:t>
      </w:r>
      <w:r w:rsidRPr="0098516B">
        <w:rPr>
          <w:rFonts w:ascii="Times New Roman" w:hAnsi="Times New Roman" w:cs="Times New Roman"/>
          <w:sz w:val="28"/>
          <w:szCs w:val="28"/>
        </w:rPr>
        <w:t xml:space="preserve"> схвалили використання основних форм онлайн-комунікацій: Zoom-конференції та роботу в чатах (текстових, голосових</w:t>
      </w:r>
      <w:r>
        <w:rPr>
          <w:rFonts w:ascii="Times New Roman" w:hAnsi="Times New Roman" w:cs="Times New Roman"/>
          <w:sz w:val="28"/>
          <w:szCs w:val="28"/>
        </w:rPr>
        <w:t>, аудіо-, відео чатах)  Viber</w:t>
      </w:r>
      <w:r>
        <w:rPr>
          <w:rFonts w:ascii="Times New Roman" w:hAnsi="Times New Roman" w:cs="Times New Roman"/>
          <w:sz w:val="28"/>
          <w:szCs w:val="28"/>
          <w:lang w:val="uk-UA"/>
        </w:rPr>
        <w:t>.</w:t>
      </w:r>
    </w:p>
    <w:p w:rsidR="00C23DDC" w:rsidRDefault="0098516B" w:rsidP="0098516B">
      <w:pPr>
        <w:ind w:left="-426" w:firstLine="426"/>
        <w:rPr>
          <w:rFonts w:ascii="Times New Roman" w:hAnsi="Times New Roman" w:cs="Times New Roman"/>
          <w:sz w:val="28"/>
          <w:szCs w:val="28"/>
          <w:lang w:val="uk-UA"/>
        </w:rPr>
      </w:pPr>
      <w:r>
        <w:rPr>
          <w:rFonts w:ascii="Times New Roman" w:hAnsi="Times New Roman" w:cs="Times New Roman"/>
          <w:sz w:val="28"/>
          <w:szCs w:val="28"/>
          <w:lang w:val="uk-UA"/>
        </w:rPr>
        <w:t>09.06.2020</w:t>
      </w:r>
      <w:r w:rsidRPr="0098516B">
        <w:rPr>
          <w:rFonts w:ascii="Times New Roman" w:hAnsi="Times New Roman" w:cs="Times New Roman"/>
          <w:sz w:val="28"/>
          <w:szCs w:val="28"/>
        </w:rPr>
        <w:t xml:space="preserve"> р. «Педагогіка партнерства – інноваційна методика школи НУШ задля реалізації освітньої мети» </w:t>
      </w:r>
    </w:p>
    <w:p w:rsidR="00007448" w:rsidRDefault="00131872" w:rsidP="00513AD0">
      <w:pPr>
        <w:ind w:left="-426" w:firstLine="426"/>
        <w:rPr>
          <w:lang w:val="uk-UA"/>
        </w:rPr>
      </w:pPr>
      <w:r w:rsidRPr="00131872">
        <w:rPr>
          <w:rFonts w:ascii="Times New Roman" w:hAnsi="Times New Roman" w:cs="Times New Roman"/>
          <w:sz w:val="28"/>
          <w:szCs w:val="28"/>
          <w:lang w:val="uk-UA"/>
        </w:rPr>
        <w:t xml:space="preserve">На педраді заслухали </w:t>
      </w:r>
      <w:r>
        <w:rPr>
          <w:rFonts w:ascii="Times New Roman" w:hAnsi="Times New Roman" w:cs="Times New Roman"/>
          <w:sz w:val="28"/>
          <w:szCs w:val="28"/>
          <w:lang w:val="uk-UA"/>
        </w:rPr>
        <w:t xml:space="preserve"> Тимощенкову М.В, Горяніну О.А., </w:t>
      </w:r>
      <w:r w:rsidR="0098516B" w:rsidRPr="00131872">
        <w:rPr>
          <w:rFonts w:ascii="Times New Roman" w:hAnsi="Times New Roman" w:cs="Times New Roman"/>
          <w:sz w:val="28"/>
          <w:szCs w:val="28"/>
          <w:lang w:val="uk-UA"/>
        </w:rPr>
        <w:t xml:space="preserve"> </w:t>
      </w:r>
      <w:r>
        <w:rPr>
          <w:rFonts w:ascii="Times New Roman" w:hAnsi="Times New Roman" w:cs="Times New Roman"/>
          <w:sz w:val="28"/>
          <w:szCs w:val="28"/>
          <w:lang w:val="uk-UA"/>
        </w:rPr>
        <w:t>Акімову Н.О., Черниш Л.В. що розповіли</w:t>
      </w:r>
      <w:r w:rsidR="0098516B" w:rsidRPr="00131872">
        <w:rPr>
          <w:rFonts w:ascii="Times New Roman" w:hAnsi="Times New Roman" w:cs="Times New Roman"/>
          <w:sz w:val="28"/>
          <w:szCs w:val="28"/>
          <w:lang w:val="uk-UA"/>
        </w:rPr>
        <w:t xml:space="preserve"> про «Тристоронній Меморандум про партнерство, співпрацю та взаємодовіру між учасниками </w:t>
      </w:r>
      <w:r>
        <w:rPr>
          <w:rFonts w:ascii="Times New Roman" w:hAnsi="Times New Roman" w:cs="Times New Roman"/>
          <w:sz w:val="28"/>
          <w:szCs w:val="28"/>
          <w:lang w:val="uk-UA"/>
        </w:rPr>
        <w:t xml:space="preserve">освітнього процесу </w:t>
      </w:r>
      <w:r w:rsidR="00513AD0">
        <w:rPr>
          <w:rFonts w:ascii="Times New Roman" w:hAnsi="Times New Roman" w:cs="Times New Roman"/>
          <w:sz w:val="28"/>
          <w:szCs w:val="28"/>
          <w:lang w:val="uk-UA"/>
        </w:rPr>
        <w:t xml:space="preserve">. </w:t>
      </w:r>
      <w:r w:rsidR="00C23DDC" w:rsidRPr="00BF650D">
        <w:rPr>
          <w:lang w:val="uk-UA"/>
        </w:rPr>
        <w:t xml:space="preserve"> </w:t>
      </w:r>
      <w:r w:rsidR="00513AD0">
        <w:rPr>
          <w:lang w:val="uk-UA"/>
        </w:rPr>
        <w:t xml:space="preserve"> </w:t>
      </w:r>
    </w:p>
    <w:p w:rsidR="00B42C19" w:rsidRPr="00BD36D1" w:rsidRDefault="00BD36D1" w:rsidP="00B42C19">
      <w:pPr>
        <w:ind w:left="-426" w:firstLine="426"/>
        <w:jc w:val="center"/>
        <w:rPr>
          <w:lang w:val="uk-UA"/>
        </w:rPr>
      </w:pPr>
      <w:r>
        <w:rPr>
          <w:lang w:val="uk-UA"/>
        </w:rPr>
        <w:t xml:space="preserve"> </w:t>
      </w:r>
    </w:p>
    <w:p w:rsidR="00513AD0" w:rsidRPr="00B42C19" w:rsidRDefault="00BD36D1" w:rsidP="00B42C19">
      <w:pPr>
        <w:ind w:left="-426" w:firstLine="426"/>
        <w:jc w:val="center"/>
        <w:rPr>
          <w:rFonts w:ascii="Times New Roman" w:hAnsi="Times New Roman" w:cs="Times New Roman"/>
          <w:b/>
          <w:color w:val="365F91" w:themeColor="accent1" w:themeShade="BF"/>
          <w:sz w:val="36"/>
          <w:szCs w:val="36"/>
          <w:u w:val="single"/>
          <w:lang w:val="uk-UA"/>
        </w:rPr>
      </w:pPr>
      <w:r>
        <w:rPr>
          <w:lang w:val="uk-UA"/>
        </w:rPr>
        <w:t xml:space="preserve"> </w:t>
      </w:r>
      <w:r w:rsidR="00B42C19">
        <w:t xml:space="preserve"> </w:t>
      </w:r>
      <w:r w:rsidR="00B42C19" w:rsidRPr="00B42C19">
        <w:rPr>
          <w:rFonts w:ascii="Times New Roman" w:hAnsi="Times New Roman" w:cs="Times New Roman"/>
          <w:b/>
          <w:color w:val="365F91" w:themeColor="accent1" w:themeShade="BF"/>
          <w:sz w:val="36"/>
          <w:szCs w:val="36"/>
          <w:u w:val="single"/>
          <w:lang w:val="uk-UA"/>
        </w:rPr>
        <w:t>ВИХОВНА РОБОТА</w:t>
      </w:r>
    </w:p>
    <w:p w:rsidR="00B42C19" w:rsidRDefault="00B42C19" w:rsidP="00B42C19">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19">
        <w:rPr>
          <w:rFonts w:ascii="Times New Roman" w:hAnsi="Times New Roman" w:cs="Times New Roman"/>
          <w:sz w:val="28"/>
          <w:szCs w:val="28"/>
        </w:rPr>
        <w:t xml:space="preserve">Протягом 2019-2020 навчального року виховна робота </w:t>
      </w:r>
      <w:proofErr w:type="gramStart"/>
      <w:r w:rsidRPr="00B42C19">
        <w:rPr>
          <w:rFonts w:ascii="Times New Roman" w:hAnsi="Times New Roman" w:cs="Times New Roman"/>
          <w:sz w:val="28"/>
          <w:szCs w:val="28"/>
        </w:rPr>
        <w:t>в</w:t>
      </w:r>
      <w:proofErr w:type="gramEnd"/>
      <w:r w:rsidRPr="00B42C19">
        <w:rPr>
          <w:rFonts w:ascii="Times New Roman" w:hAnsi="Times New Roman" w:cs="Times New Roman"/>
          <w:sz w:val="28"/>
          <w:szCs w:val="28"/>
        </w:rPr>
        <w:t xml:space="preserve"> </w:t>
      </w:r>
      <w:proofErr w:type="gramStart"/>
      <w:r w:rsidRPr="00B42C19">
        <w:rPr>
          <w:rFonts w:ascii="Times New Roman" w:hAnsi="Times New Roman" w:cs="Times New Roman"/>
          <w:sz w:val="28"/>
          <w:szCs w:val="28"/>
        </w:rPr>
        <w:t>школ</w:t>
      </w:r>
      <w:proofErr w:type="gramEnd"/>
      <w:r w:rsidRPr="00B42C19">
        <w:rPr>
          <w:rFonts w:ascii="Times New Roman" w:hAnsi="Times New Roman" w:cs="Times New Roman"/>
          <w:sz w:val="28"/>
          <w:szCs w:val="28"/>
        </w:rPr>
        <w:t>і була спрямована на виконання основних положень законів України, що стосуються навчально-виховного процесу в загальноосвітньому навчальному закладі. Педагогічний колектив школи працював над досягненням мети виховного процесу школи: «</w:t>
      </w:r>
      <w:r w:rsidRPr="00B42C19">
        <w:rPr>
          <w:rFonts w:ascii="Times New Roman" w:hAnsi="Times New Roman" w:cs="Times New Roman"/>
          <w:sz w:val="28"/>
          <w:szCs w:val="28"/>
          <w:lang w:val="uk-UA"/>
        </w:rPr>
        <w:t>Формування цілісної особистості, усебічно розвиненної, здатної до критичного мислення, патріота з активною позицією, який діє згідно з моральн</w:t>
      </w:r>
      <w:proofErr w:type="gramStart"/>
      <w:r w:rsidRPr="00B42C19">
        <w:rPr>
          <w:rFonts w:ascii="Times New Roman" w:hAnsi="Times New Roman" w:cs="Times New Roman"/>
          <w:sz w:val="28"/>
          <w:szCs w:val="28"/>
          <w:lang w:val="uk-UA"/>
        </w:rPr>
        <w:t>о-</w:t>
      </w:r>
      <w:proofErr w:type="gramEnd"/>
      <w:r w:rsidRPr="00B42C19">
        <w:rPr>
          <w:rFonts w:ascii="Times New Roman" w:hAnsi="Times New Roman" w:cs="Times New Roman"/>
          <w:sz w:val="28"/>
          <w:szCs w:val="28"/>
          <w:lang w:val="uk-UA"/>
        </w:rPr>
        <w:t xml:space="preserve">єтичними принципами і здатний приймати відповідальні рішення </w:t>
      </w:r>
      <w:r w:rsidRPr="00B42C19">
        <w:rPr>
          <w:rFonts w:ascii="Times New Roman" w:hAnsi="Times New Roman" w:cs="Times New Roman"/>
          <w:sz w:val="28"/>
          <w:szCs w:val="28"/>
        </w:rPr>
        <w:t xml:space="preserve">». </w:t>
      </w:r>
    </w:p>
    <w:p w:rsidR="00B42C19" w:rsidRDefault="00B42C19" w:rsidP="00B42C19">
      <w:pPr>
        <w:ind w:left="-426"/>
        <w:rPr>
          <w:rFonts w:ascii="Times New Roman" w:hAnsi="Times New Roman" w:cs="Times New Roman"/>
          <w:sz w:val="28"/>
          <w:szCs w:val="28"/>
          <w:lang w:val="uk-UA"/>
        </w:rPr>
      </w:pPr>
      <w:r w:rsidRPr="00B42C19">
        <w:rPr>
          <w:rFonts w:ascii="Times New Roman" w:hAnsi="Times New Roman" w:cs="Times New Roman"/>
          <w:sz w:val="28"/>
          <w:szCs w:val="28"/>
        </w:rPr>
        <w:t xml:space="preserve">Виховна робота у школі проводилася систематично, згідно </w:t>
      </w:r>
      <w:proofErr w:type="gramStart"/>
      <w:r w:rsidRPr="00B42C19">
        <w:rPr>
          <w:rFonts w:ascii="Times New Roman" w:hAnsi="Times New Roman" w:cs="Times New Roman"/>
          <w:sz w:val="28"/>
          <w:szCs w:val="28"/>
        </w:rPr>
        <w:t>р</w:t>
      </w:r>
      <w:proofErr w:type="gramEnd"/>
      <w:r w:rsidRPr="00B42C19">
        <w:rPr>
          <w:rFonts w:ascii="Times New Roman" w:hAnsi="Times New Roman" w:cs="Times New Roman"/>
          <w:sz w:val="28"/>
          <w:szCs w:val="28"/>
        </w:rPr>
        <w:t xml:space="preserve">ічного плану школи та планів виховної роботи класних керівників. Реалізації усіх напрямів виховної роботи сприяло проведення традиційних шкільних та календарних </w:t>
      </w:r>
      <w:r w:rsidRPr="00B42C19">
        <w:rPr>
          <w:rFonts w:ascii="Times New Roman" w:hAnsi="Times New Roman" w:cs="Times New Roman"/>
          <w:sz w:val="28"/>
          <w:szCs w:val="28"/>
        </w:rPr>
        <w:lastRenderedPageBreak/>
        <w:t>свят, різноманітних заходів, проведення екскурсій, робота класних керівників, робота гуртків, участь учнів у конкурсах, змаганнях.</w:t>
      </w:r>
    </w:p>
    <w:p w:rsidR="00B42C19" w:rsidRPr="00B42C19" w:rsidRDefault="00B42C19" w:rsidP="00B42C19">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19">
        <w:rPr>
          <w:rFonts w:ascii="Times New Roman" w:hAnsi="Times New Roman" w:cs="Times New Roman"/>
          <w:sz w:val="28"/>
          <w:szCs w:val="28"/>
        </w:rPr>
        <w:t xml:space="preserve"> Одним із аспектів усебічного розвитку особистості є висока правова культура. Мета правового виховання учнів – це формування в них правової культури громадянина України, що складається передусім зі </w:t>
      </w:r>
      <w:proofErr w:type="gramStart"/>
      <w:r w:rsidRPr="00B42C19">
        <w:rPr>
          <w:rFonts w:ascii="Times New Roman" w:hAnsi="Times New Roman" w:cs="Times New Roman"/>
          <w:sz w:val="28"/>
          <w:szCs w:val="28"/>
        </w:rPr>
        <w:t>св</w:t>
      </w:r>
      <w:proofErr w:type="gramEnd"/>
      <w:r w:rsidRPr="00B42C19">
        <w:rPr>
          <w:rFonts w:ascii="Times New Roman" w:hAnsi="Times New Roman" w:cs="Times New Roman"/>
          <w:sz w:val="28"/>
          <w:szCs w:val="28"/>
        </w:rPr>
        <w:t xml:space="preserve">ідомого ставлення до своїх прав і обов'язків перед суспільством і державою, закріплених у Конституції України. </w:t>
      </w:r>
      <w:r>
        <w:rPr>
          <w:rFonts w:ascii="Times New Roman" w:hAnsi="Times New Roman" w:cs="Times New Roman"/>
          <w:sz w:val="28"/>
          <w:szCs w:val="28"/>
          <w:lang w:val="uk-UA"/>
        </w:rPr>
        <w:t xml:space="preserve"> </w:t>
      </w:r>
    </w:p>
    <w:p w:rsidR="00B42C19" w:rsidRDefault="00B42C19" w:rsidP="00B42C19">
      <w:pPr>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gramStart"/>
      <w:r w:rsidRPr="00B42C19">
        <w:rPr>
          <w:rFonts w:ascii="Times New Roman" w:hAnsi="Times New Roman" w:cs="Times New Roman"/>
          <w:sz w:val="28"/>
          <w:szCs w:val="28"/>
        </w:rPr>
        <w:t>З</w:t>
      </w:r>
      <w:proofErr w:type="gramEnd"/>
      <w:r w:rsidRPr="00B42C19">
        <w:rPr>
          <w:rFonts w:ascii="Times New Roman" w:hAnsi="Times New Roman" w:cs="Times New Roman"/>
          <w:sz w:val="28"/>
          <w:szCs w:val="28"/>
        </w:rPr>
        <w:t xml:space="preserve"> 2017 року у школі реалізується правопросвітницький </w:t>
      </w:r>
      <w:r w:rsidRPr="00B42C19">
        <w:rPr>
          <w:rFonts w:ascii="Times New Roman" w:hAnsi="Times New Roman" w:cs="Times New Roman"/>
          <w:b/>
          <w:sz w:val="28"/>
          <w:szCs w:val="28"/>
        </w:rPr>
        <w:t>проєкт</w:t>
      </w:r>
      <w:r w:rsidRPr="00B42C19">
        <w:rPr>
          <w:rFonts w:ascii="Times New Roman" w:hAnsi="Times New Roman" w:cs="Times New Roman"/>
          <w:b/>
          <w:sz w:val="28"/>
          <w:szCs w:val="28"/>
          <w:lang w:val="uk-UA"/>
        </w:rPr>
        <w:t xml:space="preserve"> </w:t>
      </w:r>
      <w:r w:rsidRPr="00B42C19">
        <w:rPr>
          <w:rFonts w:ascii="Times New Roman" w:hAnsi="Times New Roman" w:cs="Times New Roman"/>
          <w:b/>
          <w:sz w:val="28"/>
          <w:szCs w:val="28"/>
        </w:rPr>
        <w:t>«Я маю</w:t>
      </w:r>
      <w:r w:rsidRPr="00B42C19">
        <w:rPr>
          <w:rFonts w:ascii="Times New Roman" w:hAnsi="Times New Roman" w:cs="Times New Roman"/>
          <w:sz w:val="28"/>
          <w:szCs w:val="28"/>
        </w:rPr>
        <w:t xml:space="preserve"> </w:t>
      </w:r>
      <w:r w:rsidRPr="00B42C19">
        <w:rPr>
          <w:rFonts w:ascii="Times New Roman" w:hAnsi="Times New Roman" w:cs="Times New Roman"/>
          <w:b/>
          <w:sz w:val="28"/>
          <w:szCs w:val="28"/>
        </w:rPr>
        <w:t>право!».</w:t>
      </w:r>
      <w:r w:rsidRPr="00B42C19">
        <w:rPr>
          <w:rFonts w:ascii="Times New Roman" w:hAnsi="Times New Roman" w:cs="Times New Roman"/>
          <w:sz w:val="28"/>
          <w:szCs w:val="28"/>
        </w:rPr>
        <w:t xml:space="preserve"> Реалізаторами цього проєкту у нашому навчальному закладі є учитель права </w:t>
      </w:r>
      <w:r w:rsidRPr="00B42C19">
        <w:rPr>
          <w:rFonts w:ascii="Times New Roman" w:hAnsi="Times New Roman" w:cs="Times New Roman"/>
          <w:sz w:val="28"/>
          <w:szCs w:val="28"/>
          <w:lang w:val="uk-UA"/>
        </w:rPr>
        <w:t>Тимощенкова М.В.</w:t>
      </w:r>
      <w:r w:rsidRPr="00B42C19">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B42C19" w:rsidRPr="00B42C19" w:rsidRDefault="00B42C19" w:rsidP="00B42C19">
      <w:pPr>
        <w:ind w:left="-426"/>
        <w:rPr>
          <w:rFonts w:ascii="Times New Roman" w:hAnsi="Times New Roman" w:cs="Times New Roman"/>
          <w:sz w:val="28"/>
          <w:szCs w:val="28"/>
          <w:lang w:val="uk-UA"/>
        </w:rPr>
      </w:pPr>
      <w:r w:rsidRPr="00B42C19">
        <w:rPr>
          <w:rFonts w:ascii="Times New Roman" w:hAnsi="Times New Roman" w:cs="Times New Roman"/>
          <w:sz w:val="28"/>
          <w:szCs w:val="28"/>
          <w:lang w:val="uk-UA"/>
        </w:rPr>
        <w:t>Протягом 2019-2020 року було проведено такі правопросвітницькі заходи:</w:t>
      </w:r>
    </w:p>
    <w:p w:rsidR="00B42C19" w:rsidRPr="00B42C19" w:rsidRDefault="00B42C19" w:rsidP="00B42C19">
      <w:pPr>
        <w:rPr>
          <w:rFonts w:ascii="Times New Roman" w:hAnsi="Times New Roman" w:cs="Times New Roman"/>
          <w:sz w:val="28"/>
          <w:szCs w:val="28"/>
          <w:lang w:val="uk-UA"/>
        </w:rPr>
      </w:pPr>
      <w:r w:rsidRPr="00B42C19">
        <w:rPr>
          <w:rFonts w:ascii="Times New Roman" w:hAnsi="Times New Roman" w:cs="Times New Roman"/>
          <w:sz w:val="28"/>
          <w:szCs w:val="28"/>
        </w:rPr>
        <w:t xml:space="preserve"> </w:t>
      </w:r>
      <w:r w:rsidRPr="00B42C19">
        <w:rPr>
          <w:rFonts w:ascii="Times New Roman" w:hAnsi="Times New Roman" w:cs="Times New Roman"/>
          <w:sz w:val="28"/>
          <w:szCs w:val="28"/>
        </w:rPr>
        <w:sym w:font="Symbol" w:char="F0B7"/>
      </w:r>
      <w:r w:rsidRPr="00B42C19">
        <w:rPr>
          <w:rFonts w:ascii="Times New Roman" w:hAnsi="Times New Roman" w:cs="Times New Roman"/>
          <w:sz w:val="28"/>
          <w:szCs w:val="28"/>
          <w:lang w:val="uk-UA"/>
        </w:rPr>
        <w:t xml:space="preserve"> Зустріч з головним спеціалістом управління служби у справах дітей Дніпровського району та інспектором ювенальної превенції, старшим лейтенантом поліції Оксаною Дмитрієвою на тему «Булінг. Відповідальність »; </w:t>
      </w:r>
    </w:p>
    <w:p w:rsidR="00B42C19" w:rsidRPr="00B42C19" w:rsidRDefault="00B42C19" w:rsidP="00B42C19">
      <w:pPr>
        <w:rPr>
          <w:rFonts w:ascii="Times New Roman" w:hAnsi="Times New Roman" w:cs="Times New Roman"/>
          <w:sz w:val="28"/>
          <w:szCs w:val="28"/>
          <w:lang w:val="uk-UA"/>
        </w:rPr>
      </w:pPr>
      <w:r w:rsidRPr="00B42C19">
        <w:rPr>
          <w:rFonts w:ascii="Times New Roman" w:hAnsi="Times New Roman" w:cs="Times New Roman"/>
          <w:sz w:val="28"/>
          <w:szCs w:val="28"/>
          <w:lang w:val="uk-UA"/>
        </w:rPr>
        <w:t xml:space="preserve"> </w:t>
      </w:r>
      <w:r w:rsidRPr="00B42C19">
        <w:rPr>
          <w:rFonts w:ascii="Times New Roman" w:hAnsi="Times New Roman" w:cs="Times New Roman"/>
          <w:sz w:val="28"/>
          <w:szCs w:val="28"/>
        </w:rPr>
        <w:sym w:font="Symbol" w:char="F0B7"/>
      </w:r>
      <w:r w:rsidRPr="00B42C19">
        <w:rPr>
          <w:rFonts w:ascii="Times New Roman" w:hAnsi="Times New Roman" w:cs="Times New Roman"/>
          <w:sz w:val="28"/>
          <w:szCs w:val="28"/>
          <w:lang w:val="uk-UA"/>
        </w:rPr>
        <w:t xml:space="preserve"> Виховні години «Права людини » згідно Конституції України; </w:t>
      </w:r>
    </w:p>
    <w:p w:rsidR="00B42C19" w:rsidRPr="00B42C19" w:rsidRDefault="00B42C19" w:rsidP="00B42C19">
      <w:pPr>
        <w:rPr>
          <w:rFonts w:ascii="Times New Roman" w:hAnsi="Times New Roman" w:cs="Times New Roman"/>
          <w:b/>
          <w:sz w:val="28"/>
          <w:szCs w:val="28"/>
          <w:u w:val="single"/>
        </w:rPr>
      </w:pPr>
      <w:r w:rsidRPr="00B42C19">
        <w:rPr>
          <w:rFonts w:ascii="Times New Roman" w:hAnsi="Times New Roman" w:cs="Times New Roman"/>
          <w:b/>
          <w:sz w:val="28"/>
          <w:szCs w:val="28"/>
          <w:u w:val="single"/>
        </w:rPr>
        <w:t xml:space="preserve">1. Свято першого дзвоника «Шлях до знань розпочинаймо» </w:t>
      </w:r>
    </w:p>
    <w:p w:rsidR="00B42C19" w:rsidRPr="00B42C19" w:rsidRDefault="00B42C19" w:rsidP="00B42C19">
      <w:pPr>
        <w:rPr>
          <w:rFonts w:ascii="Times New Roman" w:hAnsi="Times New Roman" w:cs="Times New Roman"/>
          <w:b/>
          <w:sz w:val="28"/>
          <w:szCs w:val="28"/>
          <w:u w:val="single"/>
        </w:rPr>
      </w:pPr>
      <w:r w:rsidRPr="00B42C19">
        <w:rPr>
          <w:rFonts w:ascii="Times New Roman" w:hAnsi="Times New Roman" w:cs="Times New Roman"/>
          <w:b/>
          <w:sz w:val="28"/>
          <w:szCs w:val="28"/>
          <w:u w:val="single"/>
        </w:rPr>
        <w:t xml:space="preserve">2. Олімпійський тиждень: </w:t>
      </w:r>
    </w:p>
    <w:p w:rsidR="00B42C19" w:rsidRPr="00B42C19" w:rsidRDefault="00B42C19" w:rsidP="00B42C19">
      <w:pPr>
        <w:rPr>
          <w:rFonts w:ascii="Times New Roman" w:hAnsi="Times New Roman" w:cs="Times New Roman"/>
          <w:sz w:val="28"/>
          <w:szCs w:val="28"/>
        </w:rPr>
      </w:pPr>
      <w:r w:rsidRPr="00B42C19">
        <w:rPr>
          <w:rFonts w:ascii="Times New Roman" w:hAnsi="Times New Roman" w:cs="Times New Roman"/>
          <w:sz w:val="28"/>
          <w:szCs w:val="28"/>
        </w:rPr>
        <w:sym w:font="Symbol" w:char="F0B7"/>
      </w:r>
      <w:r w:rsidRPr="00B42C19">
        <w:rPr>
          <w:rFonts w:ascii="Times New Roman" w:hAnsi="Times New Roman" w:cs="Times New Roman"/>
          <w:sz w:val="28"/>
          <w:szCs w:val="28"/>
        </w:rPr>
        <w:t xml:space="preserve"> Олімпійські уроки, присвячені початку тижня. </w:t>
      </w:r>
    </w:p>
    <w:p w:rsidR="00B42C19" w:rsidRPr="00B42C19" w:rsidRDefault="00B42C19" w:rsidP="00B42C19">
      <w:pPr>
        <w:rPr>
          <w:rFonts w:ascii="Times New Roman" w:hAnsi="Times New Roman" w:cs="Times New Roman"/>
          <w:sz w:val="28"/>
          <w:szCs w:val="28"/>
        </w:rPr>
      </w:pPr>
      <w:r w:rsidRPr="00B42C19">
        <w:rPr>
          <w:rFonts w:ascii="Times New Roman" w:hAnsi="Times New Roman" w:cs="Times New Roman"/>
          <w:sz w:val="28"/>
          <w:szCs w:val="28"/>
        </w:rPr>
        <w:sym w:font="Symbol" w:char="F0B7"/>
      </w:r>
      <w:r w:rsidRPr="00B42C19">
        <w:rPr>
          <w:rFonts w:ascii="Times New Roman" w:hAnsi="Times New Roman" w:cs="Times New Roman"/>
          <w:sz w:val="28"/>
          <w:szCs w:val="28"/>
        </w:rPr>
        <w:t xml:space="preserve"> Урочисте відкриття олімпійського тижня «</w:t>
      </w:r>
      <w:proofErr w:type="gramStart"/>
      <w:r w:rsidRPr="00B42C19">
        <w:rPr>
          <w:rFonts w:ascii="Times New Roman" w:hAnsi="Times New Roman" w:cs="Times New Roman"/>
          <w:sz w:val="28"/>
          <w:szCs w:val="28"/>
        </w:rPr>
        <w:t>Спортивна</w:t>
      </w:r>
      <w:proofErr w:type="gramEnd"/>
      <w:r w:rsidRPr="00B42C19">
        <w:rPr>
          <w:rFonts w:ascii="Times New Roman" w:hAnsi="Times New Roman" w:cs="Times New Roman"/>
          <w:sz w:val="28"/>
          <w:szCs w:val="28"/>
        </w:rPr>
        <w:t xml:space="preserve"> гордість школи» </w:t>
      </w:r>
    </w:p>
    <w:p w:rsidR="00B42C19" w:rsidRPr="00B42C19" w:rsidRDefault="00B42C19" w:rsidP="00B42C19">
      <w:pPr>
        <w:rPr>
          <w:rFonts w:ascii="Times New Roman" w:hAnsi="Times New Roman" w:cs="Times New Roman"/>
          <w:b/>
          <w:sz w:val="28"/>
          <w:szCs w:val="28"/>
          <w:u w:val="single"/>
        </w:rPr>
      </w:pPr>
      <w:r w:rsidRPr="00B42C19">
        <w:rPr>
          <w:rFonts w:ascii="Times New Roman" w:hAnsi="Times New Roman" w:cs="Times New Roman"/>
          <w:sz w:val="28"/>
          <w:szCs w:val="28"/>
        </w:rPr>
        <w:t xml:space="preserve"> </w:t>
      </w:r>
      <w:r w:rsidRPr="00B42C19">
        <w:rPr>
          <w:rFonts w:ascii="Times New Roman" w:hAnsi="Times New Roman" w:cs="Times New Roman"/>
          <w:b/>
          <w:sz w:val="28"/>
          <w:szCs w:val="28"/>
          <w:u w:val="single"/>
        </w:rPr>
        <w:t xml:space="preserve">3. Тиждень безпеки на дорозі: </w:t>
      </w:r>
    </w:p>
    <w:p w:rsidR="00B42C19" w:rsidRPr="00B42C19" w:rsidRDefault="00B42C19" w:rsidP="00B42C19">
      <w:pPr>
        <w:rPr>
          <w:rFonts w:ascii="Times New Roman" w:hAnsi="Times New Roman" w:cs="Times New Roman"/>
          <w:sz w:val="28"/>
          <w:szCs w:val="28"/>
        </w:rPr>
      </w:pPr>
      <w:r w:rsidRPr="00B42C19">
        <w:rPr>
          <w:rFonts w:ascii="Times New Roman" w:hAnsi="Times New Roman" w:cs="Times New Roman"/>
          <w:sz w:val="28"/>
          <w:szCs w:val="28"/>
        </w:rPr>
        <w:sym w:font="Symbol" w:char="F0B7"/>
      </w:r>
      <w:r w:rsidRPr="00B42C19">
        <w:rPr>
          <w:rFonts w:ascii="Times New Roman" w:hAnsi="Times New Roman" w:cs="Times New Roman"/>
          <w:sz w:val="28"/>
          <w:szCs w:val="28"/>
        </w:rPr>
        <w:t xml:space="preserve"> Проведення виховних годин «Безпека на дорозі – безпека життя»;</w:t>
      </w:r>
    </w:p>
    <w:p w:rsidR="00B42C19" w:rsidRPr="00B42C19" w:rsidRDefault="00B42C19" w:rsidP="00B42C19">
      <w:pPr>
        <w:rPr>
          <w:rFonts w:ascii="Times New Roman" w:hAnsi="Times New Roman" w:cs="Times New Roman"/>
          <w:sz w:val="28"/>
          <w:szCs w:val="28"/>
        </w:rPr>
      </w:pPr>
      <w:r w:rsidRPr="00B42C19">
        <w:rPr>
          <w:rFonts w:ascii="Times New Roman" w:hAnsi="Times New Roman" w:cs="Times New Roman"/>
          <w:sz w:val="28"/>
          <w:szCs w:val="28"/>
        </w:rPr>
        <w:t xml:space="preserve"> </w:t>
      </w:r>
      <w:r w:rsidRPr="00B42C19">
        <w:rPr>
          <w:rFonts w:ascii="Times New Roman" w:hAnsi="Times New Roman" w:cs="Times New Roman"/>
          <w:sz w:val="28"/>
          <w:szCs w:val="28"/>
        </w:rPr>
        <w:sym w:font="Symbol" w:char="F0B7"/>
      </w:r>
      <w:r w:rsidRPr="00B42C19">
        <w:rPr>
          <w:rFonts w:ascii="Times New Roman" w:hAnsi="Times New Roman" w:cs="Times New Roman"/>
          <w:sz w:val="28"/>
          <w:szCs w:val="28"/>
        </w:rPr>
        <w:t xml:space="preserve"> Обладнання класних куточків «Безпека дорожнього руху»;</w:t>
      </w:r>
    </w:p>
    <w:p w:rsidR="00B42C19" w:rsidRPr="00B42C19" w:rsidRDefault="00B42C19" w:rsidP="00B42C19">
      <w:pPr>
        <w:rPr>
          <w:rFonts w:ascii="Times New Roman" w:hAnsi="Times New Roman" w:cs="Times New Roman"/>
          <w:sz w:val="28"/>
          <w:szCs w:val="28"/>
        </w:rPr>
      </w:pPr>
      <w:r w:rsidRPr="00B42C19">
        <w:rPr>
          <w:rFonts w:ascii="Times New Roman" w:hAnsi="Times New Roman" w:cs="Times New Roman"/>
          <w:sz w:val="28"/>
          <w:szCs w:val="28"/>
        </w:rPr>
        <w:t xml:space="preserve"> </w:t>
      </w:r>
      <w:r w:rsidRPr="00B42C19">
        <w:rPr>
          <w:rFonts w:ascii="Times New Roman" w:hAnsi="Times New Roman" w:cs="Times New Roman"/>
          <w:sz w:val="28"/>
          <w:szCs w:val="28"/>
        </w:rPr>
        <w:sym w:font="Symbol" w:char="F0B7"/>
      </w:r>
      <w:r w:rsidRPr="00B42C19">
        <w:rPr>
          <w:rFonts w:ascii="Times New Roman" w:hAnsi="Times New Roman" w:cs="Times New Roman"/>
          <w:sz w:val="28"/>
          <w:szCs w:val="28"/>
        </w:rPr>
        <w:t xml:space="preserve"> Конкурс малюнків «Безпека на дорозі – безпека життя».</w:t>
      </w:r>
    </w:p>
    <w:p w:rsidR="00B42C19" w:rsidRPr="00B42C19" w:rsidRDefault="00B42C19" w:rsidP="00B42C19">
      <w:pPr>
        <w:rPr>
          <w:rFonts w:ascii="Times New Roman" w:hAnsi="Times New Roman" w:cs="Times New Roman"/>
          <w:sz w:val="28"/>
          <w:szCs w:val="28"/>
        </w:rPr>
      </w:pPr>
      <w:r w:rsidRPr="00B42C19">
        <w:rPr>
          <w:rFonts w:ascii="Times New Roman" w:hAnsi="Times New Roman" w:cs="Times New Roman"/>
          <w:sz w:val="28"/>
          <w:szCs w:val="28"/>
        </w:rPr>
        <w:t xml:space="preserve"> </w:t>
      </w:r>
      <w:r w:rsidRPr="00B42C19">
        <w:rPr>
          <w:rFonts w:ascii="Times New Roman" w:hAnsi="Times New Roman" w:cs="Times New Roman"/>
          <w:sz w:val="28"/>
          <w:szCs w:val="28"/>
        </w:rPr>
        <w:sym w:font="Symbol" w:char="F0B7"/>
      </w:r>
      <w:r w:rsidRPr="00B42C19">
        <w:rPr>
          <w:rFonts w:ascii="Times New Roman" w:hAnsi="Times New Roman" w:cs="Times New Roman"/>
          <w:sz w:val="28"/>
          <w:szCs w:val="28"/>
        </w:rPr>
        <w:t xml:space="preserve"> Казка для 1-</w:t>
      </w:r>
      <w:r w:rsidRPr="00B42C19">
        <w:rPr>
          <w:rFonts w:ascii="Times New Roman" w:hAnsi="Times New Roman" w:cs="Times New Roman"/>
          <w:sz w:val="28"/>
          <w:szCs w:val="28"/>
          <w:lang w:val="uk-UA"/>
        </w:rPr>
        <w:t xml:space="preserve">4 </w:t>
      </w:r>
      <w:r w:rsidRPr="00B42C19">
        <w:rPr>
          <w:rFonts w:ascii="Times New Roman" w:hAnsi="Times New Roman" w:cs="Times New Roman"/>
          <w:sz w:val="28"/>
          <w:szCs w:val="28"/>
        </w:rPr>
        <w:t>их класів «Ми-пішоходи. Вивчаємо ПДР»</w:t>
      </w:r>
    </w:p>
    <w:p w:rsidR="00B42C19" w:rsidRPr="00B42C19" w:rsidRDefault="00B42C19" w:rsidP="00B42C19">
      <w:pPr>
        <w:rPr>
          <w:rFonts w:ascii="Times New Roman" w:hAnsi="Times New Roman" w:cs="Times New Roman"/>
          <w:b/>
          <w:sz w:val="28"/>
          <w:szCs w:val="28"/>
          <w:u w:val="single"/>
        </w:rPr>
      </w:pPr>
      <w:r w:rsidRPr="00B42C19">
        <w:rPr>
          <w:rFonts w:ascii="Times New Roman" w:hAnsi="Times New Roman" w:cs="Times New Roman"/>
          <w:b/>
          <w:sz w:val="28"/>
          <w:szCs w:val="28"/>
          <w:u w:val="single"/>
        </w:rPr>
        <w:t xml:space="preserve">  4. День Гідності та Свободи </w:t>
      </w:r>
    </w:p>
    <w:p w:rsidR="00B42C19" w:rsidRPr="00B42C19" w:rsidRDefault="00B42C19" w:rsidP="00B42C19">
      <w:pPr>
        <w:rPr>
          <w:rFonts w:ascii="Times New Roman" w:hAnsi="Times New Roman" w:cs="Times New Roman"/>
          <w:sz w:val="28"/>
          <w:szCs w:val="28"/>
        </w:rPr>
      </w:pPr>
      <w:r w:rsidRPr="00B42C19">
        <w:rPr>
          <w:rFonts w:ascii="Times New Roman" w:hAnsi="Times New Roman" w:cs="Times New Roman"/>
          <w:sz w:val="28"/>
          <w:szCs w:val="28"/>
        </w:rPr>
        <w:t xml:space="preserve"> </w:t>
      </w:r>
      <w:r w:rsidRPr="00B42C19">
        <w:rPr>
          <w:rFonts w:ascii="Times New Roman" w:hAnsi="Times New Roman" w:cs="Times New Roman"/>
          <w:sz w:val="28"/>
          <w:szCs w:val="28"/>
        </w:rPr>
        <w:sym w:font="Symbol" w:char="F0B7"/>
      </w:r>
      <w:r w:rsidRPr="00B42C19">
        <w:rPr>
          <w:rFonts w:ascii="Times New Roman" w:hAnsi="Times New Roman" w:cs="Times New Roman"/>
          <w:sz w:val="28"/>
          <w:szCs w:val="28"/>
        </w:rPr>
        <w:t xml:space="preserve"> Виховні години «Тернистий шлях до свободи»</w:t>
      </w:r>
    </w:p>
    <w:p w:rsidR="00B42C19" w:rsidRPr="00B42C19" w:rsidRDefault="00B42C19" w:rsidP="00B42C19">
      <w:pPr>
        <w:rPr>
          <w:rFonts w:ascii="Times New Roman" w:hAnsi="Times New Roman" w:cs="Times New Roman"/>
          <w:b/>
          <w:sz w:val="28"/>
          <w:szCs w:val="28"/>
          <w:u w:val="single"/>
        </w:rPr>
      </w:pPr>
      <w:r w:rsidRPr="00B42C19">
        <w:rPr>
          <w:rFonts w:ascii="Times New Roman" w:hAnsi="Times New Roman" w:cs="Times New Roman"/>
          <w:b/>
          <w:sz w:val="28"/>
          <w:szCs w:val="28"/>
          <w:u w:val="single"/>
        </w:rPr>
        <w:t xml:space="preserve">  5. День вшанування пам’яті жертв Голодомору:</w:t>
      </w:r>
    </w:p>
    <w:p w:rsidR="00B42C19" w:rsidRPr="00B42C19" w:rsidRDefault="00B42C19" w:rsidP="00B42C19">
      <w:pPr>
        <w:rPr>
          <w:rFonts w:ascii="Times New Roman" w:hAnsi="Times New Roman" w:cs="Times New Roman"/>
          <w:sz w:val="28"/>
          <w:szCs w:val="28"/>
        </w:rPr>
      </w:pPr>
      <w:r w:rsidRPr="00B42C19">
        <w:rPr>
          <w:rFonts w:ascii="Times New Roman" w:hAnsi="Times New Roman" w:cs="Times New Roman"/>
          <w:sz w:val="28"/>
          <w:szCs w:val="28"/>
        </w:rPr>
        <w:t xml:space="preserve"> </w:t>
      </w:r>
      <w:r w:rsidRPr="00B42C19">
        <w:rPr>
          <w:rFonts w:ascii="Times New Roman" w:hAnsi="Times New Roman" w:cs="Times New Roman"/>
          <w:sz w:val="28"/>
          <w:szCs w:val="28"/>
        </w:rPr>
        <w:sym w:font="Symbol" w:char="F0B7"/>
      </w:r>
      <w:r w:rsidRPr="00B42C19">
        <w:rPr>
          <w:rFonts w:ascii="Times New Roman" w:hAnsi="Times New Roman" w:cs="Times New Roman"/>
          <w:sz w:val="28"/>
          <w:szCs w:val="28"/>
        </w:rPr>
        <w:t xml:space="preserve"> Уроки – реквієми «Трагедія українського народу»;</w:t>
      </w:r>
    </w:p>
    <w:p w:rsidR="00B42C19" w:rsidRPr="00BD36D1" w:rsidRDefault="00B42C19" w:rsidP="00B42C19">
      <w:pPr>
        <w:rPr>
          <w:rFonts w:ascii="Times New Roman" w:hAnsi="Times New Roman" w:cs="Times New Roman"/>
          <w:sz w:val="28"/>
          <w:szCs w:val="28"/>
          <w:lang w:val="uk-UA"/>
        </w:rPr>
      </w:pPr>
      <w:r w:rsidRPr="00B42C19">
        <w:rPr>
          <w:rFonts w:ascii="Times New Roman" w:hAnsi="Times New Roman" w:cs="Times New Roman"/>
          <w:sz w:val="28"/>
          <w:szCs w:val="28"/>
        </w:rPr>
        <w:t xml:space="preserve"> </w:t>
      </w:r>
      <w:r w:rsidRPr="00B42C19">
        <w:rPr>
          <w:rFonts w:ascii="Times New Roman" w:hAnsi="Times New Roman" w:cs="Times New Roman"/>
          <w:sz w:val="28"/>
          <w:szCs w:val="28"/>
        </w:rPr>
        <w:sym w:font="Symbol" w:char="F0B7"/>
      </w:r>
      <w:r w:rsidRPr="00B42C19">
        <w:rPr>
          <w:rFonts w:ascii="Times New Roman" w:hAnsi="Times New Roman" w:cs="Times New Roman"/>
          <w:sz w:val="28"/>
          <w:szCs w:val="28"/>
        </w:rPr>
        <w:t xml:space="preserve"> Акція пам’яті жертв голодомору «Запали свічку»; </w:t>
      </w:r>
      <w:r w:rsidR="00BD36D1">
        <w:rPr>
          <w:rFonts w:ascii="Times New Roman" w:hAnsi="Times New Roman" w:cs="Times New Roman"/>
          <w:b/>
          <w:sz w:val="28"/>
          <w:szCs w:val="28"/>
          <w:u w:val="single"/>
          <w:lang w:val="uk-UA"/>
        </w:rPr>
        <w:t xml:space="preserve"> </w:t>
      </w:r>
    </w:p>
    <w:p w:rsidR="00007448" w:rsidRPr="00B42C19" w:rsidRDefault="00007448" w:rsidP="0099147C">
      <w:pPr>
        <w:jc w:val="center"/>
        <w:rPr>
          <w:rFonts w:ascii="Times New Roman" w:hAnsi="Times New Roman" w:cs="Times New Roman"/>
          <w:b/>
          <w:sz w:val="28"/>
          <w:szCs w:val="28"/>
          <w:lang w:val="uk-UA"/>
        </w:rPr>
      </w:pPr>
    </w:p>
    <w:p w:rsidR="00007448" w:rsidRDefault="00007448" w:rsidP="0099147C">
      <w:pPr>
        <w:jc w:val="center"/>
        <w:rPr>
          <w:rFonts w:ascii="Times New Roman" w:hAnsi="Times New Roman" w:cs="Times New Roman"/>
          <w:b/>
          <w:sz w:val="36"/>
          <w:szCs w:val="36"/>
          <w:lang w:val="uk-UA"/>
        </w:rPr>
      </w:pPr>
    </w:p>
    <w:p w:rsidR="00E449F7" w:rsidRPr="00E449F7" w:rsidRDefault="00165E61" w:rsidP="00B46B76">
      <w:pPr>
        <w:jc w:val="center"/>
        <w:rPr>
          <w:rFonts w:ascii="Times New Roman" w:hAnsi="Times New Roman" w:cs="Times New Roman"/>
          <w:sz w:val="36"/>
          <w:szCs w:val="36"/>
          <w:lang w:val="uk-UA"/>
        </w:rPr>
      </w:pPr>
      <w:r>
        <w:rPr>
          <w:rFonts w:ascii="Arial Black" w:hAnsi="Arial Black" w:cs="Times New Roman"/>
          <w:b/>
          <w:color w:val="5420A0"/>
          <w:sz w:val="44"/>
          <w:szCs w:val="44"/>
          <w:lang w:val="uk-UA"/>
        </w:rPr>
        <w:t xml:space="preserve"> </w:t>
      </w:r>
    </w:p>
    <w:p w:rsidR="00E449F7" w:rsidRPr="00E449F7" w:rsidRDefault="00E449F7" w:rsidP="00E449F7">
      <w:pPr>
        <w:rPr>
          <w:rFonts w:ascii="Times New Roman" w:hAnsi="Times New Roman" w:cs="Times New Roman"/>
          <w:sz w:val="36"/>
          <w:szCs w:val="36"/>
          <w:lang w:val="uk-UA"/>
        </w:rPr>
      </w:pPr>
    </w:p>
    <w:p w:rsidR="00E449F7" w:rsidRPr="00E449F7" w:rsidRDefault="00E449F7" w:rsidP="00E449F7">
      <w:pPr>
        <w:rPr>
          <w:rFonts w:ascii="Times New Roman" w:hAnsi="Times New Roman" w:cs="Times New Roman"/>
          <w:sz w:val="36"/>
          <w:szCs w:val="36"/>
          <w:lang w:val="uk-UA"/>
        </w:rPr>
      </w:pPr>
    </w:p>
    <w:p w:rsidR="00E449F7" w:rsidRPr="00E449F7" w:rsidRDefault="00E449F7" w:rsidP="00E449F7">
      <w:pPr>
        <w:rPr>
          <w:rFonts w:ascii="Times New Roman" w:hAnsi="Times New Roman" w:cs="Times New Roman"/>
          <w:sz w:val="36"/>
          <w:szCs w:val="36"/>
          <w:lang w:val="uk-UA"/>
        </w:rPr>
      </w:pPr>
    </w:p>
    <w:p w:rsidR="00E449F7" w:rsidRPr="00E449F7" w:rsidRDefault="00E449F7" w:rsidP="00E449F7">
      <w:pPr>
        <w:rPr>
          <w:rFonts w:ascii="Times New Roman" w:hAnsi="Times New Roman" w:cs="Times New Roman"/>
          <w:sz w:val="36"/>
          <w:szCs w:val="36"/>
          <w:lang w:val="uk-UA"/>
        </w:rPr>
      </w:pPr>
    </w:p>
    <w:p w:rsidR="00E449F7" w:rsidRDefault="00E449F7" w:rsidP="00E449F7">
      <w:pPr>
        <w:rPr>
          <w:rFonts w:ascii="Times New Roman" w:hAnsi="Times New Roman" w:cs="Times New Roman"/>
          <w:sz w:val="36"/>
          <w:szCs w:val="36"/>
          <w:lang w:val="uk-UA"/>
        </w:rPr>
      </w:pPr>
    </w:p>
    <w:p w:rsidR="00AF4FDE" w:rsidRDefault="00B46B76" w:rsidP="00FB4A56">
      <w:pPr>
        <w:tabs>
          <w:tab w:val="left" w:pos="6600"/>
        </w:tabs>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F42A1" w:rsidRPr="00FB4A56" w:rsidRDefault="00CF42A1" w:rsidP="00FB4A56">
      <w:pPr>
        <w:tabs>
          <w:tab w:val="left" w:pos="6600"/>
        </w:tabs>
        <w:ind w:left="360"/>
        <w:rPr>
          <w:rFonts w:ascii="Times New Roman" w:hAnsi="Times New Roman" w:cs="Times New Roman"/>
          <w:sz w:val="28"/>
          <w:szCs w:val="28"/>
          <w:lang w:val="uk-UA"/>
        </w:rPr>
      </w:pPr>
    </w:p>
    <w:sectPr w:rsidR="00CF42A1" w:rsidRPr="00FB4A56" w:rsidSect="00335669">
      <w:pgSz w:w="11906" w:h="16838"/>
      <w:pgMar w:top="28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5E54"/>
    <w:multiLevelType w:val="hybridMultilevel"/>
    <w:tmpl w:val="3BB86150"/>
    <w:lvl w:ilvl="0" w:tplc="379CA58A">
      <w:start w:val="2019"/>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51C3546"/>
    <w:multiLevelType w:val="hybridMultilevel"/>
    <w:tmpl w:val="B1F0F9DA"/>
    <w:lvl w:ilvl="0" w:tplc="0419000B">
      <w:start w:val="1"/>
      <w:numFmt w:val="bullet"/>
      <w:lvlText w:val=""/>
      <w:lvlJc w:val="left"/>
      <w:pPr>
        <w:ind w:left="150" w:hanging="360"/>
      </w:pPr>
      <w:rPr>
        <w:rFonts w:ascii="Wingdings" w:hAnsi="Wingdings" w:hint="default"/>
      </w:rPr>
    </w:lvl>
    <w:lvl w:ilvl="1" w:tplc="04190003" w:tentative="1">
      <w:start w:val="1"/>
      <w:numFmt w:val="bullet"/>
      <w:lvlText w:val="o"/>
      <w:lvlJc w:val="left"/>
      <w:pPr>
        <w:ind w:left="870" w:hanging="360"/>
      </w:pPr>
      <w:rPr>
        <w:rFonts w:ascii="Courier New" w:hAnsi="Courier New" w:cs="Courier New" w:hint="default"/>
      </w:rPr>
    </w:lvl>
    <w:lvl w:ilvl="2" w:tplc="04190005" w:tentative="1">
      <w:start w:val="1"/>
      <w:numFmt w:val="bullet"/>
      <w:lvlText w:val=""/>
      <w:lvlJc w:val="left"/>
      <w:pPr>
        <w:ind w:left="1590" w:hanging="360"/>
      </w:pPr>
      <w:rPr>
        <w:rFonts w:ascii="Wingdings" w:hAnsi="Wingdings" w:hint="default"/>
      </w:rPr>
    </w:lvl>
    <w:lvl w:ilvl="3" w:tplc="04190001" w:tentative="1">
      <w:start w:val="1"/>
      <w:numFmt w:val="bullet"/>
      <w:lvlText w:val=""/>
      <w:lvlJc w:val="left"/>
      <w:pPr>
        <w:ind w:left="2310" w:hanging="360"/>
      </w:pPr>
      <w:rPr>
        <w:rFonts w:ascii="Symbol" w:hAnsi="Symbol" w:hint="default"/>
      </w:rPr>
    </w:lvl>
    <w:lvl w:ilvl="4" w:tplc="04190003" w:tentative="1">
      <w:start w:val="1"/>
      <w:numFmt w:val="bullet"/>
      <w:lvlText w:val="o"/>
      <w:lvlJc w:val="left"/>
      <w:pPr>
        <w:ind w:left="3030" w:hanging="360"/>
      </w:pPr>
      <w:rPr>
        <w:rFonts w:ascii="Courier New" w:hAnsi="Courier New" w:cs="Courier New" w:hint="default"/>
      </w:rPr>
    </w:lvl>
    <w:lvl w:ilvl="5" w:tplc="04190005" w:tentative="1">
      <w:start w:val="1"/>
      <w:numFmt w:val="bullet"/>
      <w:lvlText w:val=""/>
      <w:lvlJc w:val="left"/>
      <w:pPr>
        <w:ind w:left="3750" w:hanging="360"/>
      </w:pPr>
      <w:rPr>
        <w:rFonts w:ascii="Wingdings" w:hAnsi="Wingdings" w:hint="default"/>
      </w:rPr>
    </w:lvl>
    <w:lvl w:ilvl="6" w:tplc="04190001" w:tentative="1">
      <w:start w:val="1"/>
      <w:numFmt w:val="bullet"/>
      <w:lvlText w:val=""/>
      <w:lvlJc w:val="left"/>
      <w:pPr>
        <w:ind w:left="4470" w:hanging="360"/>
      </w:pPr>
      <w:rPr>
        <w:rFonts w:ascii="Symbol" w:hAnsi="Symbol" w:hint="default"/>
      </w:rPr>
    </w:lvl>
    <w:lvl w:ilvl="7" w:tplc="04190003" w:tentative="1">
      <w:start w:val="1"/>
      <w:numFmt w:val="bullet"/>
      <w:lvlText w:val="o"/>
      <w:lvlJc w:val="left"/>
      <w:pPr>
        <w:ind w:left="5190" w:hanging="360"/>
      </w:pPr>
      <w:rPr>
        <w:rFonts w:ascii="Courier New" w:hAnsi="Courier New" w:cs="Courier New" w:hint="default"/>
      </w:rPr>
    </w:lvl>
    <w:lvl w:ilvl="8" w:tplc="04190005" w:tentative="1">
      <w:start w:val="1"/>
      <w:numFmt w:val="bullet"/>
      <w:lvlText w:val=""/>
      <w:lvlJc w:val="left"/>
      <w:pPr>
        <w:ind w:left="5910" w:hanging="360"/>
      </w:pPr>
      <w:rPr>
        <w:rFonts w:ascii="Wingdings" w:hAnsi="Wingdings" w:hint="default"/>
      </w:rPr>
    </w:lvl>
  </w:abstractNum>
  <w:abstractNum w:abstractNumId="2">
    <w:nsid w:val="5C520695"/>
    <w:multiLevelType w:val="hybridMultilevel"/>
    <w:tmpl w:val="69348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E73082"/>
    <w:multiLevelType w:val="hybridMultilevel"/>
    <w:tmpl w:val="5EF8CA9A"/>
    <w:lvl w:ilvl="0" w:tplc="12E67B72">
      <w:start w:val="20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99147C"/>
    <w:rsid w:val="00007448"/>
    <w:rsid w:val="000625D5"/>
    <w:rsid w:val="000B54C0"/>
    <w:rsid w:val="000E79CF"/>
    <w:rsid w:val="00131872"/>
    <w:rsid w:val="00165E61"/>
    <w:rsid w:val="0019356A"/>
    <w:rsid w:val="001975F7"/>
    <w:rsid w:val="001C13A9"/>
    <w:rsid w:val="001E2C6E"/>
    <w:rsid w:val="00217A33"/>
    <w:rsid w:val="003110AF"/>
    <w:rsid w:val="00335669"/>
    <w:rsid w:val="003D0129"/>
    <w:rsid w:val="00427196"/>
    <w:rsid w:val="00460F5D"/>
    <w:rsid w:val="00481EB4"/>
    <w:rsid w:val="00487CF8"/>
    <w:rsid w:val="004F0C3E"/>
    <w:rsid w:val="0050441D"/>
    <w:rsid w:val="00513AD0"/>
    <w:rsid w:val="00533487"/>
    <w:rsid w:val="00597D29"/>
    <w:rsid w:val="005B0591"/>
    <w:rsid w:val="005B3422"/>
    <w:rsid w:val="005B5B04"/>
    <w:rsid w:val="005D2D30"/>
    <w:rsid w:val="005E3E28"/>
    <w:rsid w:val="005F6B94"/>
    <w:rsid w:val="00627C18"/>
    <w:rsid w:val="00683096"/>
    <w:rsid w:val="0073581D"/>
    <w:rsid w:val="0074055E"/>
    <w:rsid w:val="00750E01"/>
    <w:rsid w:val="007E2580"/>
    <w:rsid w:val="00823E54"/>
    <w:rsid w:val="0087541A"/>
    <w:rsid w:val="008C0484"/>
    <w:rsid w:val="00911AEA"/>
    <w:rsid w:val="00974302"/>
    <w:rsid w:val="0098516B"/>
    <w:rsid w:val="009860E1"/>
    <w:rsid w:val="0099147C"/>
    <w:rsid w:val="009D3086"/>
    <w:rsid w:val="00A12794"/>
    <w:rsid w:val="00A248BB"/>
    <w:rsid w:val="00A42D5F"/>
    <w:rsid w:val="00A64662"/>
    <w:rsid w:val="00A9532A"/>
    <w:rsid w:val="00AD05E5"/>
    <w:rsid w:val="00AE688F"/>
    <w:rsid w:val="00AF4FDE"/>
    <w:rsid w:val="00B30275"/>
    <w:rsid w:val="00B34146"/>
    <w:rsid w:val="00B41052"/>
    <w:rsid w:val="00B42C19"/>
    <w:rsid w:val="00B46B76"/>
    <w:rsid w:val="00B50465"/>
    <w:rsid w:val="00B93EDE"/>
    <w:rsid w:val="00BD36D1"/>
    <w:rsid w:val="00BD46A1"/>
    <w:rsid w:val="00BE1F90"/>
    <w:rsid w:val="00BF650D"/>
    <w:rsid w:val="00C1738F"/>
    <w:rsid w:val="00C20B03"/>
    <w:rsid w:val="00C23DDC"/>
    <w:rsid w:val="00C40875"/>
    <w:rsid w:val="00C51543"/>
    <w:rsid w:val="00C717E8"/>
    <w:rsid w:val="00C82B42"/>
    <w:rsid w:val="00C84A09"/>
    <w:rsid w:val="00CE5201"/>
    <w:rsid w:val="00CF42A1"/>
    <w:rsid w:val="00D71D94"/>
    <w:rsid w:val="00D9007F"/>
    <w:rsid w:val="00DB2742"/>
    <w:rsid w:val="00DB442F"/>
    <w:rsid w:val="00E013F4"/>
    <w:rsid w:val="00E0225B"/>
    <w:rsid w:val="00E108D8"/>
    <w:rsid w:val="00E449F7"/>
    <w:rsid w:val="00E45B72"/>
    <w:rsid w:val="00E51216"/>
    <w:rsid w:val="00E72E7D"/>
    <w:rsid w:val="00EB06B2"/>
    <w:rsid w:val="00EF302F"/>
    <w:rsid w:val="00FB4A56"/>
    <w:rsid w:val="00FD2312"/>
    <w:rsid w:val="00FF4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A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9F7"/>
    <w:pPr>
      <w:ind w:left="720"/>
      <w:contextualSpacing/>
    </w:pPr>
  </w:style>
  <w:style w:type="table" w:styleId="a4">
    <w:name w:val="Table Grid"/>
    <w:basedOn w:val="a1"/>
    <w:uiPriority w:val="59"/>
    <w:rsid w:val="00BD4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87541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5">
    <w:name w:val="Light Shading"/>
    <w:basedOn w:val="a1"/>
    <w:uiPriority w:val="60"/>
    <w:rsid w:val="0087541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6">
    <w:name w:val="Balloon Text"/>
    <w:basedOn w:val="a"/>
    <w:link w:val="a7"/>
    <w:uiPriority w:val="99"/>
    <w:semiHidden/>
    <w:unhideWhenUsed/>
    <w:rsid w:val="000074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74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BB3FF-784C-4632-BBEC-59098222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17</Pages>
  <Words>4404</Words>
  <Characters>25104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admin</cp:lastModifiedBy>
  <cp:revision>37</cp:revision>
  <cp:lastPrinted>2020-08-26T11:24:00Z</cp:lastPrinted>
  <dcterms:created xsi:type="dcterms:W3CDTF">2019-06-21T06:57:00Z</dcterms:created>
  <dcterms:modified xsi:type="dcterms:W3CDTF">2020-08-26T11:26:00Z</dcterms:modified>
</cp:coreProperties>
</file>